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14AF" w14:textId="77777777" w:rsidR="00732C2A" w:rsidRDefault="00732C2A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w:drawing>
          <wp:inline distT="0" distB="0" distL="0" distR="0" wp14:anchorId="38784357" wp14:editId="78BC2C94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AA65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8D582D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3E1B80" w14:textId="77777777" w:rsidR="00732C2A" w:rsidRPr="00AD4426" w:rsidRDefault="00732C2A" w:rsidP="00732C2A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AD4426">
        <w:rPr>
          <w:rFonts w:ascii="Calibri" w:eastAsia="Times New Roman" w:hAnsi="Calibri" w:cs="Calibri"/>
          <w:b/>
          <w:bCs/>
          <w:sz w:val="24"/>
          <w:szCs w:val="24"/>
        </w:rPr>
        <w:t>8500 Oliver Road, Erie, PA  16509</w:t>
      </w:r>
    </w:p>
    <w:p w14:paraId="35B1E0EE" w14:textId="77777777" w:rsidR="00732C2A" w:rsidRPr="00AD4426" w:rsidRDefault="00732C2A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426">
        <w:rPr>
          <w:rFonts w:ascii="Calibri" w:hAnsi="Calibri" w:cs="Calibri"/>
          <w:b/>
          <w:bCs/>
        </w:rPr>
        <w:t>Joint Operating Committee</w:t>
      </w:r>
    </w:p>
    <w:p w14:paraId="040EE5BA" w14:textId="77777777" w:rsidR="00732C2A" w:rsidRDefault="00732C2A" w:rsidP="00732C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8FCD30" w14:textId="320B6615" w:rsidR="00732C2A" w:rsidRDefault="00732C2A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Minutes for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Thursday,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September 23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>, 2021</w:t>
      </w:r>
    </w:p>
    <w:p w14:paraId="2D5065AD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30D43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008F67" w14:textId="6F315B1F" w:rsidR="00732C2A" w:rsidRDefault="00732C2A" w:rsidP="00AB7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work session began at 6:00pm with the ECTS Exemplary Student Presentation which highlighted </w:t>
      </w:r>
      <w:r w:rsidR="00336C36">
        <w:rPr>
          <w:rFonts w:ascii="Times New Roman" w:eastAsia="Times New Roman" w:hAnsi="Times New Roman" w:cs="Times New Roman"/>
          <w:b/>
          <w:bCs/>
          <w:sz w:val="24"/>
          <w:szCs w:val="24"/>
        </w:rPr>
        <w:t>ECTS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honors students, it ended at 6:20pm.  At 6:22pm the ECTS Foundation Meeting began, it concluded at 6:29pm (see foundation meeting minutes).  At 6:30pm the work session continued with discussion of ECTS proposed revisions to our Mission, Vision, and Principles and concluded at 6:35pm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(few updates to the wording, new plaques will be placed in the school upon approval)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 Parent Satisfaction Survey results were discussed from 6:36pm to 6:40pm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(this will be an annual topic of review)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The APR ESSER III grant was briefly discussed, Interim Director Tarasovitch pointing out that CTC’s</w:t>
      </w:r>
      <w:r w:rsid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are exempt from spending 20% of the funds on learning loss and presented his plan for expenditures, beginning at 6:41 and ending at 6:45.  At 6:46 an update on the ECTS renovation was given by Chair, Sam Ring, he stated the resolution was voted down by the Millcreek School District and a new Resolution was presented </w:t>
      </w:r>
      <w:r w:rsidR="00AB71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(see below under amendments and 7H old business) requiring a special vote to secure bids by 2:00pm on September 28, 2021, and concluded at 7:15pm.  A short Executive Session was held from 7:20 to 7:40 to discuss </w:t>
      </w:r>
      <w:r w:rsid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personnel matters.</w:t>
      </w:r>
    </w:p>
    <w:p w14:paraId="2748C5EF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48DD4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0E9D6E" w14:textId="7E2F8C6E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</w:p>
    <w:p w14:paraId="012B54CC" w14:textId="7660BAE5" w:rsidR="00AB750C" w:rsidRDefault="00AB750C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21D93E" w14:textId="1DE8BC2C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Times New Roman" w:eastAsia="Times New Roman" w:hAnsi="Times New Roman" w:cs="Times New Roman"/>
          <w:sz w:val="24"/>
          <w:szCs w:val="24"/>
        </w:rPr>
        <w:t>Mr. Ring, JOC Chairperson, called the regular meeting to order 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7:45pm.</w:t>
      </w:r>
    </w:p>
    <w:p w14:paraId="0197FEE9" w14:textId="77777777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AECE3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06FE9BCF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70ABFCE2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11115C25" w14:textId="77777777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79576013"/>
      <w:r w:rsidRPr="005A6DD6"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6208BC99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4382C87" w14:textId="370CE362" w:rsidR="00AB750C" w:rsidRDefault="00AB750C" w:rsidP="00AB7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David Mahoney – Fairview, James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General McLane, Dennis Olesnanik – Girard Terry Brink – Harbor Creek, Edward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Iroquois, 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Millcreek, Corrie Boyd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North East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Sam Ring – Northwestern, Nicole Lee - Wattsburg</w:t>
      </w:r>
    </w:p>
    <w:p w14:paraId="7A10DC9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3EB1A0A" w14:textId="0487985D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Andy Dinsmore – Fort LeBoeuf</w:t>
      </w:r>
    </w:p>
    <w:p w14:paraId="60ECD9FC" w14:textId="67B25275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– Union City</w:t>
      </w:r>
    </w:p>
    <w:p w14:paraId="1D52F0A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Administrators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01D230" w14:textId="266EE8BA" w:rsidR="00AB750C" w:rsidRPr="005A6DD6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4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Rick Emerick- Superintendent of Record, Tim Sennett- Solicitor, Joseph Tarasovitch- </w:t>
      </w:r>
      <w:r>
        <w:rPr>
          <w:rFonts w:ascii="Times New Roman" w:eastAsia="Times New Roman" w:hAnsi="Times New Roman" w:cs="Times New Roman"/>
          <w:sz w:val="24"/>
          <w:szCs w:val="24"/>
        </w:rPr>
        <w:t>Interim Director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Julie Aiken, Principal,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Cat Doty- Administrative Services/HR Coordinator, </w:t>
      </w:r>
      <w:r>
        <w:rPr>
          <w:rFonts w:ascii="Times New Roman" w:eastAsia="Times New Roman" w:hAnsi="Times New Roman" w:cs="Times New Roman"/>
          <w:sz w:val="24"/>
          <w:szCs w:val="24"/>
        </w:rPr>
        <w:t>Jessica Garnica, Business Manager,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 Mike Miller- Technology Manager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 Del VonVolkenburg- Facilities Manager, Lesa Scalise- Supervisor of Student Services, Sandra Carr- Supervisor of Student Services</w:t>
      </w:r>
    </w:p>
    <w:p w14:paraId="50C5AD8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57B2B5" w14:textId="047BF342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222FD77C" w14:textId="77777777" w:rsidR="00AB750C" w:rsidRPr="00B222CB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22C59127" w14:textId="2A3D217E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2. Amendments</w:t>
      </w:r>
    </w:p>
    <w:p w14:paraId="063AAC2E" w14:textId="55699F4F" w:rsidR="00825844" w:rsidRP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5844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Renovation and Additional Projects Articles of Operations as discussed in the work session and added to the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Agenda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section 7H</w:t>
      </w:r>
      <w:r w:rsidRPr="008258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voice vote</w:t>
      </w:r>
    </w:p>
    <w:p w14:paraId="5C4F36B9" w14:textId="0E5D0F38" w:rsidR="00182DBB" w:rsidRDefault="00182DBB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>dd amendment moved by Mahoney, with a second by Boyd</w:t>
      </w:r>
    </w:p>
    <w:p w14:paraId="728C198D" w14:textId="134BFDDD" w:rsidR="00825844" w:rsidRDefault="00825844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709717AD" w14:textId="77777777" w:rsidR="00B61C08" w:rsidRPr="00182DBB" w:rsidRDefault="00B61C08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F3408E" w14:textId="77777777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3. Meeting Minutes</w:t>
      </w:r>
    </w:p>
    <w:p w14:paraId="40007043" w14:textId="501187F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6BDF8AA9" w14:textId="611B28F5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meeting minutes of 08/26/2021</w:t>
      </w:r>
      <w:r w:rsidR="002B3F12">
        <w:rPr>
          <w:rFonts w:ascii="Times New Roman" w:eastAsia="Times New Roman" w:hAnsi="Times New Roman" w:cs="Times New Roman"/>
          <w:sz w:val="24"/>
          <w:szCs w:val="24"/>
        </w:rPr>
        <w:t xml:space="preserve"> as presented</w:t>
      </w:r>
    </w:p>
    <w:p w14:paraId="69FF35D7" w14:textId="6D86EB98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Brink</w:t>
      </w:r>
    </w:p>
    <w:p w14:paraId="4F3D8782" w14:textId="39D097FB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12635493" w14:textId="49CD02AB" w:rsidR="002B3F12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327BF85E" w14:textId="77777777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2952F3" w14:textId="6C090E71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4. Student Accomplishments/Highlights</w:t>
      </w:r>
    </w:p>
    <w:p w14:paraId="446026B1" w14:textId="1063716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Exemplary Students</w:t>
      </w:r>
    </w:p>
    <w:p w14:paraId="58457491" w14:textId="22840A9C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5. Guest and Public Comment</w:t>
      </w:r>
      <w:r w:rsidR="00380ACA">
        <w:rPr>
          <w:rFonts w:ascii="Times New Roman" w:eastAsia="Times New Roman" w:hAnsi="Times New Roman" w:cs="Times New Roman"/>
          <w:b/>
          <w:bCs/>
          <w:sz w:val="24"/>
          <w:szCs w:val="24"/>
        </w:rPr>
        <w:t>-None</w:t>
      </w:r>
    </w:p>
    <w:p w14:paraId="7B95B4B1" w14:textId="40EA0BD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6. Important Items Coming to the ECTS</w:t>
      </w:r>
      <w:r w:rsidR="00380A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None</w:t>
      </w:r>
    </w:p>
    <w:p w14:paraId="3941D839" w14:textId="77777777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7. Operations</w:t>
      </w:r>
    </w:p>
    <w:p w14:paraId="2E10C82B" w14:textId="19B034C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Guiding Principle</w:t>
      </w:r>
      <w:r w:rsidR="006B5CF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 Statements</w:t>
      </w:r>
    </w:p>
    <w:p w14:paraId="1188908A" w14:textId="375A99C3" w:rsidR="00182DBB" w:rsidRDefault="00182DBB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proposed updates to the Guiding Principle</w:t>
      </w:r>
      <w:r w:rsidR="00472D8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 Statements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as presented in the work session.</w:t>
      </w:r>
    </w:p>
    <w:p w14:paraId="06B2C04D" w14:textId="77777777" w:rsidR="00B61C08" w:rsidRPr="00182DBB" w:rsidRDefault="00B61C08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DB32F" w14:textId="4C40468B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Parent Survey Results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 xml:space="preserve"> as discussed in the work session</w:t>
      </w:r>
    </w:p>
    <w:p w14:paraId="0655137B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6FDC0F" w14:textId="1287FF2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APR ESSER Funds</w:t>
      </w:r>
    </w:p>
    <w:p w14:paraId="3D5A280E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proposed APR ESSER funds Allocation as presented in the work session.</w:t>
      </w:r>
    </w:p>
    <w:p w14:paraId="067B3B84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43231D" w14:textId="08D8F6A8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Student Internship Agreement - Sunshine Cleaning</w:t>
      </w:r>
    </w:p>
    <w:p w14:paraId="5BBC0F51" w14:textId="0398919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Secretarial Note:  This motion was voted on in August meeting, left on Agenda in error.</w:t>
      </w:r>
    </w:p>
    <w:p w14:paraId="0F15F978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DB4E78" w14:textId="40A6D81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ECTS Field Trips</w:t>
      </w:r>
    </w:p>
    <w:p w14:paraId="635E370B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Tourism, Electrical Engineering, Facilities Maintenance, Precision Machining, Metal Fabrication, and Drafting Field Trips</w:t>
      </w:r>
    </w:p>
    <w:p w14:paraId="59A0EB17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48B714" w14:textId="59101921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Paper Cutter Bid</w:t>
      </w:r>
    </w:p>
    <w:p w14:paraId="58A45C32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accept the bid provided by James B. Schwab Co. Inc. in the amount of, $23,900. Purchase will be made through the Perkins grant. Bid is under the budgeted approved amount of $25,000.</w:t>
      </w:r>
    </w:p>
    <w:p w14:paraId="06050DAC" w14:textId="08BE31E7" w:rsidR="00380ACA" w:rsidRPr="00182DBB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Approve Operations Section of the Agenda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through G</w:t>
      </w:r>
    </w:p>
    <w:p w14:paraId="0AEA44CC" w14:textId="1CCC57C9" w:rsidR="00380ACA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operations section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through G 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>of the agenda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Brink</w:t>
      </w:r>
    </w:p>
    <w:p w14:paraId="585DFA42" w14:textId="09C51295" w:rsidR="00380ACA" w:rsidRPr="00182DBB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yes” voice vote </w:t>
      </w:r>
    </w:p>
    <w:p w14:paraId="60FC4259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B0F120" w14:textId="77777777" w:rsidR="005C36F3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H. Old Business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– Renovation and Additional Projects Articles of Operations from the Amendments section.  </w:t>
      </w:r>
    </w:p>
    <w:p w14:paraId="4E81CEB9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E310AB" w14:textId="44A9F5DF" w:rsidR="00380ACA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  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>Motion to approve operations section H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Old Business moved by Mahoney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with a second by Olesnanik</w:t>
      </w:r>
    </w:p>
    <w:p w14:paraId="52E09068" w14:textId="107AE612" w:rsidR="00380ACA" w:rsidRPr="006B5CFF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Voice Vote</w:t>
      </w:r>
      <w:r w:rsidR="005C36F3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5BDCCE9" w14:textId="60E3F391" w:rsidR="00380ACA" w:rsidRPr="006B5CFF" w:rsidRDefault="00336C36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380ACA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Ayes</w:t>
      </w: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380ACA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Nayes</w:t>
      </w:r>
      <w:proofErr w:type="spellEnd"/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5A5B5EA0" w14:textId="7E233552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Mahoney -Fairview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General McLane</w:t>
      </w:r>
    </w:p>
    <w:p w14:paraId="27C18E5D" w14:textId="3F848F09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Olesnanik – Girard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B7016E6" w14:textId="0FD6C4C6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Brink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Harborcreek</w:t>
      </w:r>
      <w:proofErr w:type="spellEnd"/>
    </w:p>
    <w:p w14:paraId="461C56E3" w14:textId="1565A2C6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Iroquois</w:t>
      </w:r>
    </w:p>
    <w:p w14:paraId="2F835CAA" w14:textId="2CD81A37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Millcreek</w:t>
      </w:r>
    </w:p>
    <w:p w14:paraId="5633B8A4" w14:textId="3F69283D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Boyd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North East</w:t>
      </w:r>
      <w:proofErr w:type="gramEnd"/>
    </w:p>
    <w:p w14:paraId="4039918A" w14:textId="45D7BE7F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Ring – Northwestern</w:t>
      </w:r>
    </w:p>
    <w:p w14:paraId="705930CB" w14:textId="52D9951A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Lee – Wattsburg</w:t>
      </w:r>
    </w:p>
    <w:p w14:paraId="21CBBEEB" w14:textId="0039DE7E" w:rsidR="00380ACA" w:rsidRDefault="00380ACA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9254C" w14:textId="3DC9992E" w:rsidR="00380ACA" w:rsidRPr="006B5CFF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Absent</w:t>
      </w:r>
    </w:p>
    <w:p w14:paraId="7A063FC4" w14:textId="3230A95E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Dinsmore – Fort LeBoeuf</w:t>
      </w:r>
    </w:p>
    <w:p w14:paraId="0FDE5032" w14:textId="2F3F5FD8" w:rsidR="00380ACA" w:rsidRDefault="005C36F3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– Union City</w:t>
      </w:r>
    </w:p>
    <w:p w14:paraId="46B7B3D6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CC0EE" w14:textId="33624B4B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8 to 1 voice vote</w:t>
      </w:r>
    </w:p>
    <w:p w14:paraId="5CEF5290" w14:textId="0180189E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of the Resolution are filed with the official minutes</w:t>
      </w:r>
    </w:p>
    <w:p w14:paraId="3F74122F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C2D1B5" w14:textId="5F39977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8. New Financial Items</w:t>
      </w:r>
    </w:p>
    <w:p w14:paraId="22F3F009" w14:textId="3C8876C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22A2F071" w14:textId="2315C68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4CA8C253" w14:textId="051DCC30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</w:t>
      </w:r>
      <w:r w:rsidR="005C36F3">
        <w:rPr>
          <w:rFonts w:ascii="Times New Roman" w:eastAsia="Times New Roman" w:hAnsi="Times New Roman" w:cs="Times New Roman"/>
          <w:sz w:val="24"/>
          <w:szCs w:val="24"/>
        </w:rPr>
        <w:t xml:space="preserve"> Statement of Activities</w:t>
      </w:r>
    </w:p>
    <w:p w14:paraId="6D64D049" w14:textId="5A42B86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</w:p>
    <w:p w14:paraId="009F9D10" w14:textId="742BB0DC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25B8D4B8" w14:textId="3A4E8C0A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2FE27272" w14:textId="1AEA6034" w:rsidR="005C36F3" w:rsidRPr="00525EFB" w:rsidRDefault="005C36F3" w:rsidP="005C3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Motion to approve the following reports, payments, and invoices, as presented</w:t>
      </w:r>
      <w:r>
        <w:rPr>
          <w:rFonts w:ascii="Calibri" w:eastAsia="Times New Roman" w:hAnsi="Calibri" w:cs="Calibri"/>
          <w:sz w:val="24"/>
          <w:szCs w:val="24"/>
        </w:rPr>
        <w:t xml:space="preserve">:  </w:t>
      </w:r>
    </w:p>
    <w:p w14:paraId="1D4D544F" w14:textId="4D7A342B" w:rsidR="005C36F3" w:rsidRPr="004E6C78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Revenue and Expenditure Reports: 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3AA82CD2" w14:textId="2AFD4ABF" w:rsidR="005C36F3" w:rsidRPr="0048651F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$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2,657,764.65</w:t>
      </w:r>
    </w:p>
    <w:p w14:paraId="60CC5120" w14:textId="183788CD" w:rsidR="005C36F3" w:rsidRPr="003D71E6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698,753.96</w:t>
      </w:r>
    </w:p>
    <w:p w14:paraId="1951147D" w14:textId="3A15DA91" w:rsidR="005C36F3" w:rsidRPr="005A6DD6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Student Activities Fund $</w:t>
      </w:r>
      <w:r>
        <w:rPr>
          <w:rFonts w:ascii="Calibri" w:eastAsia="Times New Roman" w:hAnsi="Calibri" w:cs="Calibri"/>
          <w:sz w:val="24"/>
          <w:szCs w:val="24"/>
        </w:rPr>
        <w:t xml:space="preserve">   </w:t>
      </w:r>
      <w:r w:rsidR="006B5CFF">
        <w:rPr>
          <w:rFonts w:ascii="Calibri" w:eastAsia="Times New Roman" w:hAnsi="Calibri" w:cs="Calibri"/>
          <w:sz w:val="24"/>
          <w:szCs w:val="24"/>
        </w:rPr>
        <w:t>21,186.21</w:t>
      </w:r>
    </w:p>
    <w:p w14:paraId="568BCD69" w14:textId="50BD0195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lastRenderedPageBreak/>
        <w:t>Checks and Invoices: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4C54125B" w14:textId="21B3E569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General Fund Checks and Wire Transfers: </w:t>
      </w:r>
      <w:r>
        <w:rPr>
          <w:rFonts w:ascii="Calibri" w:eastAsia="Times New Roman" w:hAnsi="Calibri" w:cs="Calibri"/>
          <w:sz w:val="24"/>
          <w:szCs w:val="24"/>
        </w:rPr>
        <w:t xml:space="preserve">$ </w:t>
      </w:r>
      <w:r w:rsidR="006B5CFF">
        <w:rPr>
          <w:rFonts w:ascii="Calibri" w:eastAsia="Times New Roman" w:hAnsi="Calibri" w:cs="Calibri"/>
          <w:sz w:val="24"/>
          <w:szCs w:val="24"/>
        </w:rPr>
        <w:t>194,144.31</w:t>
      </w:r>
    </w:p>
    <w:p w14:paraId="50510566" w14:textId="6238F945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Invoices Payable: 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112,503.67</w:t>
      </w:r>
    </w:p>
    <w:p w14:paraId="4F48F9D0" w14:textId="77777777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Checks:  $</w:t>
      </w:r>
      <w:r>
        <w:rPr>
          <w:rFonts w:ascii="Calibri" w:eastAsia="Times New Roman" w:hAnsi="Calibri" w:cs="Calibri"/>
          <w:sz w:val="24"/>
          <w:szCs w:val="24"/>
        </w:rPr>
        <w:t xml:space="preserve"> 0  </w:t>
      </w:r>
    </w:p>
    <w:p w14:paraId="3DA47FA6" w14:textId="77777777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</w:t>
      </w:r>
    </w:p>
    <w:p w14:paraId="6AC1CA09" w14:textId="3EBFBD22" w:rsidR="005C36F3" w:rsidRPr="004A6CF8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 xml:space="preserve">Student Activity Fund Checks: </w:t>
      </w:r>
      <w:r>
        <w:rPr>
          <w:rFonts w:ascii="Calibri" w:eastAsia="Times New Roman" w:hAnsi="Calibri" w:cs="Calibri"/>
          <w:sz w:val="24"/>
          <w:szCs w:val="24"/>
        </w:rPr>
        <w:t>August</w:t>
      </w:r>
      <w:r w:rsidRPr="004A6CF8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0</w:t>
      </w:r>
    </w:p>
    <w:p w14:paraId="2770A718" w14:textId="77777777" w:rsidR="005C36F3" w:rsidRPr="004A6CF8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 </w:t>
      </w:r>
    </w:p>
    <w:p w14:paraId="27C705CF" w14:textId="3D41FE4D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VISA procurement card payment: </w:t>
      </w:r>
      <w:r>
        <w:rPr>
          <w:rFonts w:ascii="Calibri" w:eastAsia="Times New Roman" w:hAnsi="Calibri" w:cs="Calibri"/>
          <w:sz w:val="24"/>
          <w:szCs w:val="24"/>
        </w:rPr>
        <w:t>July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30,275.59</w:t>
      </w:r>
    </w:p>
    <w:p w14:paraId="1936919F" w14:textId="5C3FFB0E" w:rsidR="005C36F3" w:rsidRPr="005A6DD6" w:rsidRDefault="005C36F3" w:rsidP="005C36F3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Treasurer’s Report: 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556F047C" w14:textId="1F0BF492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514AE3" w14:textId="262B80F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Approval of Financial Items Section of the Agenda</w:t>
      </w:r>
    </w:p>
    <w:p w14:paraId="67B2A541" w14:textId="3DE6E437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5C36F3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5DCDF6FB" w14:textId="669E9220" w:rsidR="005C36F3" w:rsidRPr="00182DBB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236182B5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0DCD96" w14:textId="7C53514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9. Administrative Services and Human Resources</w:t>
      </w:r>
    </w:p>
    <w:p w14:paraId="0494D3EE" w14:textId="14E05DFA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0DE0EBFE" w14:textId="16D2E0D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08CA381C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and accept the following resignation requests.</w:t>
      </w:r>
    </w:p>
    <w:p w14:paraId="69D57876" w14:textId="67D64C2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3D7B3324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hiring request.</w:t>
      </w:r>
    </w:p>
    <w:p w14:paraId="3A65B19D" w14:textId="1D8F3350" w:rsidR="00182DBB" w:rsidRPr="00182DBB" w:rsidRDefault="00AB750C" w:rsidP="00182D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3F12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Secretarial Note: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Correction to Motion for Regular PT IA Julianna Valerio to reflect Effective date on or after September 23, 2021</w:t>
      </w:r>
      <w:r w:rsidR="006B5CF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a rate of $17.16.</w:t>
      </w:r>
    </w:p>
    <w:p w14:paraId="6A5B9D17" w14:textId="501D758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Confidential Secretary Position</w:t>
      </w:r>
    </w:p>
    <w:p w14:paraId="57A65904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remove Confidential Secretary Position.</w:t>
      </w:r>
    </w:p>
    <w:p w14:paraId="76A8738D" w14:textId="0094702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Approve Administrative Services and Human Resources Section of the Agenda</w:t>
      </w:r>
    </w:p>
    <w:p w14:paraId="3765EFEB" w14:textId="7BA65519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</w:t>
      </w:r>
      <w:proofErr w:type="spellStart"/>
      <w:r w:rsidR="006A6328"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</w:p>
    <w:p w14:paraId="371BAD2C" w14:textId="22A64A84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48C5C48A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47C065" w14:textId="021A5F46" w:rsidR="00182DBB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82DBB" w:rsidRPr="00182DBB">
        <w:rPr>
          <w:rFonts w:ascii="Times New Roman" w:eastAsia="Times New Roman" w:hAnsi="Times New Roman" w:cs="Times New Roman"/>
          <w:sz w:val="24"/>
          <w:szCs w:val="24"/>
        </w:rPr>
        <w:t>0. Reports</w:t>
      </w:r>
    </w:p>
    <w:p w14:paraId="6EACABE5" w14:textId="240442F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730D27ED" w14:textId="7EEFCA7B" w:rsidR="00182DBB" w:rsidRPr="006A6328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6328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6A6328" w:rsidRPr="006A6328">
        <w:rPr>
          <w:rFonts w:ascii="Times New Roman" w:eastAsia="Times New Roman" w:hAnsi="Times New Roman" w:cs="Times New Roman"/>
          <w:sz w:val="24"/>
          <w:szCs w:val="24"/>
        </w:rPr>
        <w:t xml:space="preserve">Interim </w:t>
      </w:r>
      <w:r w:rsidRPr="006A6328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6A6328" w:rsidRPr="006A6328">
        <w:rPr>
          <w:rFonts w:ascii="Times New Roman" w:eastAsia="Times New Roman" w:hAnsi="Times New Roman" w:cs="Times New Roman"/>
          <w:sz w:val="24"/>
          <w:szCs w:val="24"/>
        </w:rPr>
        <w:t xml:space="preserve"> – Mr. Tarasovitch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discussed making OAC meetings virtual, will report out on COVID activity at ECTS monthly.</w:t>
      </w:r>
    </w:p>
    <w:p w14:paraId="50BD0DC2" w14:textId="4BB3E363" w:rsidR="00182DBB" w:rsidRPr="00380ACA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ACA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5C1C0954" w14:textId="44B1A53A" w:rsidR="00182DBB" w:rsidRPr="00380ACA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ACA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– Mrs. Aiken thanked the faculty for doing a great job adjusting with COVID, she is also working on a SUB List for the school.</w:t>
      </w:r>
    </w:p>
    <w:p w14:paraId="7982C8FB" w14:textId="22D02318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29653E7F" w14:textId="6AF3CA4B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Olesnanik</w:t>
      </w:r>
    </w:p>
    <w:p w14:paraId="25A48394" w14:textId="788EC8EC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520900C2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3F089" w14:textId="6611C03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11. Supplemental Reports and Information</w:t>
      </w:r>
    </w:p>
    <w:p w14:paraId="56CF85C5" w14:textId="24DACDA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lastRenderedPageBreak/>
        <w:t>A. Facilities Report</w:t>
      </w:r>
    </w:p>
    <w:p w14:paraId="5D3CB1A2" w14:textId="4828D85A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0D9DE6A1" w14:textId="0F40FF7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4EF67805" w14:textId="4882794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725BC687" w14:textId="7535A90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2860FC12" w14:textId="0099263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0BCD2BB0" w14:textId="1799664C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17CDF47C" w14:textId="5B6F28E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63A206E0" w14:textId="5FA2DE3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35C5931F" w14:textId="047D8E9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4B0A2F55" w14:textId="32BC0771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432729F6" w14:textId="113EFE2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FB70278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7E40E7" w14:textId="5964164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12. Statue-Related Business</w:t>
      </w:r>
    </w:p>
    <w:p w14:paraId="778CB2CF" w14:textId="67D7105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0C91C16A" w14:textId="3632FAF6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2BF0BB99" w14:textId="7C33B45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059B6034" w14:textId="2836D08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Approval of Statue-Related Business</w:t>
      </w:r>
    </w:p>
    <w:p w14:paraId="34C660C4" w14:textId="49906A89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Statue-Related Business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on the Agenda moved by Brink with, a second by Boyd</w:t>
      </w:r>
    </w:p>
    <w:p w14:paraId="4453EF4C" w14:textId="0928E47E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sz w:val="24"/>
          <w:szCs w:val="24"/>
        </w:rPr>
        <w:t>es” voice vote</w:t>
      </w:r>
    </w:p>
    <w:p w14:paraId="60465FF1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2F472E" w14:textId="5AE6B8A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Board Actions</w:t>
      </w:r>
    </w:p>
    <w:p w14:paraId="70CA89EC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14. Adjournment</w:t>
      </w:r>
    </w:p>
    <w:p w14:paraId="251A1740" w14:textId="640D7D06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74FAB71B" w14:textId="589E6646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the meeting moved by 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>Brink, with a second by Boyd</w:t>
      </w:r>
    </w:p>
    <w:p w14:paraId="4FC681AA" w14:textId="20D2284E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7225335A" w14:textId="388348F1" w:rsidR="00825844" w:rsidRPr="00182DBB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Chairperson, adjourned the meeting at 8:05pm</w:t>
      </w:r>
    </w:p>
    <w:p w14:paraId="2D747A2F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90F4B2" w14:textId="06DB7DC4" w:rsidR="00182DBB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82DBB" w:rsidRPr="00182DBB">
        <w:rPr>
          <w:rFonts w:ascii="Times New Roman" w:eastAsia="Times New Roman" w:hAnsi="Times New Roman" w:cs="Times New Roman"/>
          <w:sz w:val="24"/>
          <w:szCs w:val="24"/>
        </w:rPr>
        <w:t>5. Reminders</w:t>
      </w:r>
    </w:p>
    <w:p w14:paraId="4FFFDB61" w14:textId="77777777" w:rsidR="00825844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A. Next Meeting Date </w:t>
      </w:r>
    </w:p>
    <w:p w14:paraId="1CD10BC1" w14:textId="77777777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83704" w14:textId="63D311E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October 2</w:t>
      </w:r>
      <w:r w:rsidR="002B3F1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>, 2021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 xml:space="preserve"> @ 6:00pm</w:t>
      </w:r>
    </w:p>
    <w:p w14:paraId="2D360FFA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ED687" w14:textId="77777777" w:rsidR="00825844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Catherine J Doty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6D78C1A5" w14:textId="77777777" w:rsidR="00825844" w:rsidRPr="001A33F8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4CA9D785" w14:textId="77777777" w:rsidR="00825844" w:rsidRPr="00740C57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4E23BF" w14:textId="77777777" w:rsidR="00227318" w:rsidRDefault="00227318"/>
    <w:sectPr w:rsidR="0022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BB"/>
    <w:rsid w:val="00182DBB"/>
    <w:rsid w:val="00227318"/>
    <w:rsid w:val="002B3F12"/>
    <w:rsid w:val="00336C36"/>
    <w:rsid w:val="00380ACA"/>
    <w:rsid w:val="003E38D4"/>
    <w:rsid w:val="00472D8D"/>
    <w:rsid w:val="005C36F3"/>
    <w:rsid w:val="006A6328"/>
    <w:rsid w:val="006B5CFF"/>
    <w:rsid w:val="00732C2A"/>
    <w:rsid w:val="00752DB5"/>
    <w:rsid w:val="00825844"/>
    <w:rsid w:val="00AB712A"/>
    <w:rsid w:val="00AB750C"/>
    <w:rsid w:val="00B61C08"/>
    <w:rsid w:val="00C6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BB9AC"/>
  <w15:chartTrackingRefBased/>
  <w15:docId w15:val="{BE2CE8A4-6A83-4E1B-ABED-0B2C656A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2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5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5</cp:revision>
  <dcterms:created xsi:type="dcterms:W3CDTF">2021-09-30T13:14:00Z</dcterms:created>
  <dcterms:modified xsi:type="dcterms:W3CDTF">2021-10-05T17:26:00Z</dcterms:modified>
</cp:coreProperties>
</file>