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C2599" w14:textId="77777777" w:rsidR="00557CFC" w:rsidRDefault="00557CFC">
      <w:pPr>
        <w:pStyle w:val="Title"/>
        <w:rPr>
          <w:b w:val="0"/>
          <w:bCs w:val="0"/>
        </w:rPr>
      </w:pPr>
    </w:p>
    <w:p w14:paraId="0F5B574B" w14:textId="77777777"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 wp14:anchorId="55321D3F" wp14:editId="7E98DAC4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30A3A0" w14:textId="77777777" w:rsidR="00557CFC" w:rsidRDefault="00557CFC">
      <w:pPr>
        <w:jc w:val="center"/>
      </w:pPr>
    </w:p>
    <w:p w14:paraId="6B02009F" w14:textId="77777777"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14:paraId="46DEC940" w14:textId="77777777"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14:paraId="6BDB6EE5" w14:textId="77777777" w:rsidR="00557CFC" w:rsidRPr="00635DC0" w:rsidRDefault="00557CFC">
      <w:pPr>
        <w:rPr>
          <w:rFonts w:ascii="Calibri" w:hAnsi="Calibri"/>
        </w:rPr>
      </w:pPr>
    </w:p>
    <w:p w14:paraId="5C3A2E71" w14:textId="1411E545"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3016AB">
        <w:rPr>
          <w:rFonts w:ascii="Calibri" w:hAnsi="Calibri"/>
        </w:rPr>
        <w:t>March 24, 2022</w:t>
      </w:r>
    </w:p>
    <w:p w14:paraId="3F148A94" w14:textId="77777777"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14:paraId="12152E54" w14:textId="6C1BB6CB"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D635D3">
        <w:rPr>
          <w:rFonts w:ascii="Calibri" w:hAnsi="Calibri"/>
        </w:rPr>
        <w:t>MOU_CBA_COVID</w:t>
      </w:r>
    </w:p>
    <w:p w14:paraId="519F08D5" w14:textId="77777777" w:rsidR="00557CFC" w:rsidRPr="00635DC0" w:rsidRDefault="00557CFC" w:rsidP="00FE511E">
      <w:pPr>
        <w:ind w:left="1440" w:hanging="1440"/>
        <w:rPr>
          <w:rFonts w:ascii="Calibri" w:hAnsi="Calibri"/>
        </w:rPr>
      </w:pPr>
    </w:p>
    <w:p w14:paraId="5D22B5AF" w14:textId="4ECE8AAA"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3016AB">
        <w:rPr>
          <w:rFonts w:ascii="Calibri" w:hAnsi="Calibri"/>
        </w:rPr>
        <w:t>Jessica I. Garnica</w:t>
      </w:r>
    </w:p>
    <w:p w14:paraId="17A0E068" w14:textId="77777777" w:rsidR="00557CFC" w:rsidRPr="00635DC0" w:rsidRDefault="00557CFC">
      <w:pPr>
        <w:rPr>
          <w:rFonts w:ascii="Calibri" w:hAnsi="Calibri"/>
        </w:rPr>
      </w:pPr>
    </w:p>
    <w:p w14:paraId="11CDA37E" w14:textId="77777777" w:rsidR="001F01C6" w:rsidRDefault="001F01C6" w:rsidP="001F01C6"/>
    <w:p w14:paraId="1905C49C" w14:textId="0B1FF8BD" w:rsidR="00EA630D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  <w:r w:rsidR="00D635D3">
        <w:rPr>
          <w:rFonts w:ascii="Calibri" w:hAnsi="Calibri" w:cs="Calibri"/>
          <w:bCs/>
        </w:rPr>
        <w:t xml:space="preserve">Last JOC board meeting held on February 24, </w:t>
      </w:r>
      <w:proofErr w:type="gramStart"/>
      <w:r w:rsidR="00D635D3">
        <w:rPr>
          <w:rFonts w:ascii="Calibri" w:hAnsi="Calibri" w:cs="Calibri"/>
          <w:bCs/>
        </w:rPr>
        <w:t>2022,</w:t>
      </w:r>
      <w:proofErr w:type="gramEnd"/>
      <w:r w:rsidR="00D635D3">
        <w:rPr>
          <w:rFonts w:ascii="Calibri" w:hAnsi="Calibri" w:cs="Calibri"/>
          <w:bCs/>
        </w:rPr>
        <w:t xml:space="preserve"> this Memorandum of Understanding (Collective Bargaining Agreement) was tabled for further review.  </w:t>
      </w:r>
    </w:p>
    <w:p w14:paraId="0D54521E" w14:textId="77777777" w:rsidR="0090060F" w:rsidRDefault="0090060F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14:paraId="76DEFA46" w14:textId="5FBAA3EB" w:rsidR="0090060F" w:rsidRDefault="0090060F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14:paraId="6334442B" w14:textId="77777777" w:rsidR="001A3502" w:rsidRPr="001F01C6" w:rsidRDefault="001A3502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14:paraId="6727FF75" w14:textId="77777777" w:rsidR="001F01C6" w:rsidRPr="001F01C6" w:rsidRDefault="001F01C6" w:rsidP="001F01C6">
      <w:pPr>
        <w:rPr>
          <w:rFonts w:ascii="Calibri" w:hAnsi="Calibri" w:cs="Calibri"/>
        </w:rPr>
      </w:pPr>
    </w:p>
    <w:p w14:paraId="0480238B" w14:textId="77777777" w:rsidR="00EB3768" w:rsidRDefault="001F01C6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1F01C6">
        <w:rPr>
          <w:rFonts w:ascii="Calibri" w:hAnsi="Calibri" w:cs="Calibri"/>
        </w:rPr>
        <w:t xml:space="preserve">RECOMMENDATION:  </w:t>
      </w:r>
    </w:p>
    <w:p w14:paraId="42E03E86" w14:textId="77777777" w:rsidR="00101D10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14:paraId="2FCB68E8" w14:textId="5EF8CB29" w:rsidR="00101D10" w:rsidRPr="001F01C6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Motion to </w:t>
      </w:r>
      <w:r w:rsidR="00D635D3">
        <w:rPr>
          <w:rFonts w:ascii="Calibri" w:hAnsi="Calibri" w:cs="Calibri"/>
        </w:rPr>
        <w:t>take the MOU off the table for discussion.</w:t>
      </w:r>
    </w:p>
    <w:p w14:paraId="29845809" w14:textId="77777777"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310"/>
    <w:rsid w:val="000025DB"/>
    <w:rsid w:val="000640F6"/>
    <w:rsid w:val="000957E2"/>
    <w:rsid w:val="000A4427"/>
    <w:rsid w:val="00101D10"/>
    <w:rsid w:val="00107D2B"/>
    <w:rsid w:val="00122BA1"/>
    <w:rsid w:val="001A3502"/>
    <w:rsid w:val="001B1BA5"/>
    <w:rsid w:val="001B384A"/>
    <w:rsid w:val="001F01C6"/>
    <w:rsid w:val="00207ED8"/>
    <w:rsid w:val="002A7A59"/>
    <w:rsid w:val="003016AB"/>
    <w:rsid w:val="00401A8F"/>
    <w:rsid w:val="00420310"/>
    <w:rsid w:val="004F572B"/>
    <w:rsid w:val="00557CFC"/>
    <w:rsid w:val="00635DC0"/>
    <w:rsid w:val="006E4BBE"/>
    <w:rsid w:val="00724D74"/>
    <w:rsid w:val="007460A3"/>
    <w:rsid w:val="00772F4D"/>
    <w:rsid w:val="007B6651"/>
    <w:rsid w:val="007F74B8"/>
    <w:rsid w:val="00836FED"/>
    <w:rsid w:val="008633B3"/>
    <w:rsid w:val="008D0FBD"/>
    <w:rsid w:val="008D24CB"/>
    <w:rsid w:val="0090060F"/>
    <w:rsid w:val="009F2484"/>
    <w:rsid w:val="00A325E9"/>
    <w:rsid w:val="00B232FE"/>
    <w:rsid w:val="00BA026F"/>
    <w:rsid w:val="00C23004"/>
    <w:rsid w:val="00D635D3"/>
    <w:rsid w:val="00E2554F"/>
    <w:rsid w:val="00E54D63"/>
    <w:rsid w:val="00EA630D"/>
    <w:rsid w:val="00EB3768"/>
    <w:rsid w:val="00EB4B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C3FDA3"/>
  <w15:docId w15:val="{EEC9A8C1-0A8A-433C-BD56-002D47E6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Jessica Garnica</cp:lastModifiedBy>
  <cp:revision>2</cp:revision>
  <cp:lastPrinted>2013-01-22T14:38:00Z</cp:lastPrinted>
  <dcterms:created xsi:type="dcterms:W3CDTF">2022-03-22T19:32:00Z</dcterms:created>
  <dcterms:modified xsi:type="dcterms:W3CDTF">2022-03-22T19:32:00Z</dcterms:modified>
</cp:coreProperties>
</file>