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61B11" w14:textId="77777777" w:rsidR="005F359C" w:rsidRDefault="005F359C" w:rsidP="005F359C">
      <w:pPr>
        <w:jc w:val="center"/>
      </w:pPr>
      <w:r w:rsidRPr="007B1D92">
        <w:rPr>
          <w:noProof/>
          <w:sz w:val="24"/>
          <w:szCs w:val="24"/>
        </w:rPr>
        <w:drawing>
          <wp:inline distT="0" distB="0" distL="0" distR="0" wp14:anchorId="13A92642" wp14:editId="5B2D659A">
            <wp:extent cx="2676525" cy="797263"/>
            <wp:effectExtent l="0" t="0" r="0" b="3175"/>
            <wp:docPr id="1" name="Picture 1" descr="C:\Users\lsorensen\Pictures\ec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orensen\Pictures\ects-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96075" cy="803086"/>
                    </a:xfrm>
                    <a:prstGeom prst="rect">
                      <a:avLst/>
                    </a:prstGeom>
                    <a:noFill/>
                    <a:ln>
                      <a:noFill/>
                    </a:ln>
                  </pic:spPr>
                </pic:pic>
              </a:graphicData>
            </a:graphic>
          </wp:inline>
        </w:drawing>
      </w:r>
    </w:p>
    <w:p w14:paraId="2AC3D51F" w14:textId="787CD6E0" w:rsidR="00A10216" w:rsidRDefault="00A10216" w:rsidP="005F359C">
      <w:pPr>
        <w:jc w:val="center"/>
      </w:pPr>
    </w:p>
    <w:p w14:paraId="684C39FF" w14:textId="4F59D7C2" w:rsidR="005F359C" w:rsidRDefault="005F359C" w:rsidP="005F359C">
      <w:pPr>
        <w:jc w:val="center"/>
      </w:pPr>
    </w:p>
    <w:p w14:paraId="3D3E98FC" w14:textId="77777777" w:rsidR="005F359C" w:rsidRPr="008B6BE3" w:rsidRDefault="005F359C" w:rsidP="005F359C">
      <w:pPr>
        <w:spacing w:after="0"/>
        <w:jc w:val="center"/>
        <w:rPr>
          <w:b/>
          <w:color w:val="292F43"/>
          <w:sz w:val="32"/>
          <w:szCs w:val="32"/>
        </w:rPr>
      </w:pPr>
      <w:r w:rsidRPr="008B6BE3">
        <w:rPr>
          <w:b/>
          <w:color w:val="292F43"/>
          <w:sz w:val="32"/>
          <w:szCs w:val="32"/>
        </w:rPr>
        <w:t>Enrollment and Community Engagement Report</w:t>
      </w:r>
    </w:p>
    <w:p w14:paraId="257FD876" w14:textId="5BC04421" w:rsidR="005F359C" w:rsidRDefault="005F359C" w:rsidP="005F359C">
      <w:pPr>
        <w:spacing w:after="0"/>
        <w:jc w:val="center"/>
        <w:rPr>
          <w:b/>
          <w:color w:val="292F43"/>
          <w:sz w:val="32"/>
          <w:szCs w:val="32"/>
        </w:rPr>
      </w:pPr>
      <w:r>
        <w:rPr>
          <w:b/>
          <w:color w:val="292F43"/>
          <w:sz w:val="32"/>
          <w:szCs w:val="32"/>
        </w:rPr>
        <w:t>April 2022</w:t>
      </w:r>
    </w:p>
    <w:p w14:paraId="349FE356" w14:textId="77777777" w:rsidR="005F359C" w:rsidRPr="004E45BD" w:rsidRDefault="005F359C" w:rsidP="005F359C">
      <w:pPr>
        <w:spacing w:after="0"/>
        <w:jc w:val="center"/>
        <w:rPr>
          <w:b/>
          <w:color w:val="292F43"/>
          <w:sz w:val="32"/>
          <w:szCs w:val="32"/>
        </w:rPr>
      </w:pPr>
    </w:p>
    <w:p w14:paraId="74E1241E" w14:textId="77777777" w:rsidR="005F359C" w:rsidRPr="004E45BD" w:rsidRDefault="005F359C" w:rsidP="005F359C">
      <w:pPr>
        <w:spacing w:after="0"/>
        <w:rPr>
          <w:b/>
          <w:color w:val="292F43"/>
          <w:sz w:val="28"/>
          <w:szCs w:val="28"/>
          <w:u w:val="single"/>
        </w:rPr>
      </w:pPr>
      <w:r w:rsidRPr="004E45BD">
        <w:rPr>
          <w:b/>
          <w:color w:val="292F43"/>
          <w:sz w:val="28"/>
          <w:szCs w:val="28"/>
          <w:u w:val="single"/>
        </w:rPr>
        <w:t>Recruiting</w:t>
      </w:r>
      <w:r>
        <w:rPr>
          <w:b/>
          <w:color w:val="292F43"/>
          <w:sz w:val="28"/>
          <w:szCs w:val="28"/>
          <w:u w:val="single"/>
        </w:rPr>
        <w:t xml:space="preserve"> and Marketing</w:t>
      </w:r>
    </w:p>
    <w:p w14:paraId="7C3396D8" w14:textId="17B2D2E2" w:rsidR="005F359C" w:rsidRDefault="005F359C" w:rsidP="005F359C">
      <w:pPr>
        <w:spacing w:after="0"/>
        <w:rPr>
          <w:bCs/>
          <w:color w:val="292F43"/>
          <w:sz w:val="24"/>
          <w:szCs w:val="24"/>
        </w:rPr>
      </w:pPr>
      <w:r>
        <w:rPr>
          <w:bCs/>
          <w:color w:val="292F43"/>
          <w:sz w:val="24"/>
          <w:szCs w:val="24"/>
        </w:rPr>
        <w:t xml:space="preserve">At this point in the school </w:t>
      </w:r>
      <w:r w:rsidR="006F11BA">
        <w:rPr>
          <w:bCs/>
          <w:color w:val="292F43"/>
          <w:sz w:val="24"/>
          <w:szCs w:val="24"/>
        </w:rPr>
        <w:t>year,</w:t>
      </w:r>
      <w:r>
        <w:rPr>
          <w:bCs/>
          <w:color w:val="292F43"/>
          <w:sz w:val="24"/>
          <w:szCs w:val="24"/>
        </w:rPr>
        <w:t xml:space="preserve"> we shift from recruiting efforts to retention efforts.  Joe Tarasovitch accompanied me to all 11 school districts to greet and welcome our new students of 2022/23.  Each were given a gym bag, treat, and presented with information.  We took group photos which were placed on our Facebook page and are being produced for the sending districts to display.</w:t>
      </w:r>
    </w:p>
    <w:p w14:paraId="51EE039F" w14:textId="330DD1CA" w:rsidR="005F359C" w:rsidRDefault="005F359C" w:rsidP="005F359C">
      <w:pPr>
        <w:spacing w:after="0"/>
        <w:rPr>
          <w:bCs/>
          <w:color w:val="292F43"/>
          <w:sz w:val="24"/>
          <w:szCs w:val="24"/>
        </w:rPr>
      </w:pPr>
    </w:p>
    <w:p w14:paraId="343602DB" w14:textId="518DD465" w:rsidR="005F359C" w:rsidRDefault="005F359C" w:rsidP="005F359C">
      <w:pPr>
        <w:spacing w:after="0"/>
        <w:rPr>
          <w:bCs/>
          <w:color w:val="292F43"/>
          <w:sz w:val="24"/>
          <w:szCs w:val="24"/>
        </w:rPr>
      </w:pPr>
      <w:r w:rsidRPr="006F11BA">
        <w:rPr>
          <w:b/>
          <w:i/>
          <w:iCs/>
          <w:color w:val="292F43"/>
          <w:sz w:val="24"/>
          <w:szCs w:val="24"/>
        </w:rPr>
        <w:t>Dinner with Teacher</w:t>
      </w:r>
      <w:r>
        <w:rPr>
          <w:bCs/>
          <w:color w:val="292F43"/>
          <w:sz w:val="24"/>
          <w:szCs w:val="24"/>
        </w:rPr>
        <w:t xml:space="preserve"> will be held on </w:t>
      </w:r>
      <w:r w:rsidRPr="006F11BA">
        <w:rPr>
          <w:b/>
          <w:color w:val="292F43"/>
          <w:sz w:val="24"/>
          <w:szCs w:val="24"/>
        </w:rPr>
        <w:t>May 5 from 4:30 – 6:30 PM</w:t>
      </w:r>
      <w:r>
        <w:rPr>
          <w:bCs/>
          <w:color w:val="292F43"/>
          <w:sz w:val="24"/>
          <w:szCs w:val="24"/>
        </w:rPr>
        <w:t xml:space="preserve">.  We typically hold this dinner on a JOC meeting night to allow members to experience the event and welcome the new students from their district.  Due to the NOCTI testing schedule, we were unable to hold the dinner on a meeting night, however we would love for you to join us.  </w:t>
      </w:r>
    </w:p>
    <w:p w14:paraId="339FA21A" w14:textId="77777777" w:rsidR="005F359C" w:rsidRDefault="005F359C" w:rsidP="005F359C">
      <w:pPr>
        <w:spacing w:after="0"/>
        <w:rPr>
          <w:bCs/>
          <w:color w:val="292F43"/>
          <w:sz w:val="24"/>
          <w:szCs w:val="24"/>
        </w:rPr>
      </w:pPr>
    </w:p>
    <w:p w14:paraId="26B2C2D3" w14:textId="77777777" w:rsidR="005F359C" w:rsidRDefault="005F359C" w:rsidP="005F359C">
      <w:pPr>
        <w:spacing w:after="0"/>
        <w:rPr>
          <w:b/>
          <w:color w:val="292F43"/>
          <w:sz w:val="28"/>
          <w:szCs w:val="28"/>
          <w:u w:val="single"/>
        </w:rPr>
      </w:pPr>
      <w:r w:rsidRPr="00C71F63">
        <w:rPr>
          <w:b/>
          <w:color w:val="292F43"/>
          <w:sz w:val="28"/>
          <w:szCs w:val="28"/>
          <w:u w:val="single"/>
        </w:rPr>
        <w:t>Enrollment</w:t>
      </w:r>
    </w:p>
    <w:p w14:paraId="32E8E12F" w14:textId="78EB8046" w:rsidR="005F359C" w:rsidRDefault="005F359C" w:rsidP="005F359C">
      <w:pPr>
        <w:spacing w:after="0"/>
        <w:rPr>
          <w:bCs/>
          <w:color w:val="292F43"/>
          <w:sz w:val="24"/>
          <w:szCs w:val="24"/>
        </w:rPr>
      </w:pPr>
      <w:r>
        <w:rPr>
          <w:bCs/>
          <w:color w:val="292F43"/>
          <w:sz w:val="24"/>
          <w:szCs w:val="24"/>
        </w:rPr>
        <w:t xml:space="preserve">Enrollment </w:t>
      </w:r>
      <w:r w:rsidR="00CC0101">
        <w:rPr>
          <w:bCs/>
          <w:color w:val="292F43"/>
          <w:sz w:val="24"/>
          <w:szCs w:val="24"/>
        </w:rPr>
        <w:t>is anticipated to be very</w:t>
      </w:r>
      <w:r>
        <w:rPr>
          <w:bCs/>
          <w:color w:val="292F43"/>
          <w:sz w:val="24"/>
          <w:szCs w:val="24"/>
        </w:rPr>
        <w:t xml:space="preserve"> high next year.  We will have roughly 820 new and returning students.  </w:t>
      </w:r>
      <w:r w:rsidR="00CC0101">
        <w:rPr>
          <w:bCs/>
          <w:color w:val="292F43"/>
          <w:sz w:val="24"/>
          <w:szCs w:val="24"/>
        </w:rPr>
        <w:t xml:space="preserve">We had a record high of over 500 applications this year.  Students were very attentive to our new video with current student testimonial and SchoolMint made the application process very easy.  </w:t>
      </w:r>
    </w:p>
    <w:p w14:paraId="7DA50678" w14:textId="3EF63257" w:rsidR="00CC0101" w:rsidRDefault="00CC0101" w:rsidP="005F359C">
      <w:pPr>
        <w:spacing w:after="0"/>
        <w:rPr>
          <w:bCs/>
          <w:color w:val="292F43"/>
          <w:sz w:val="24"/>
          <w:szCs w:val="24"/>
        </w:rPr>
      </w:pPr>
    </w:p>
    <w:p w14:paraId="05F5FA1E" w14:textId="1D430537" w:rsidR="00CC0101" w:rsidRDefault="00CC0101" w:rsidP="005F359C">
      <w:pPr>
        <w:spacing w:after="0"/>
        <w:rPr>
          <w:bCs/>
          <w:color w:val="292F43"/>
          <w:sz w:val="24"/>
          <w:szCs w:val="24"/>
        </w:rPr>
      </w:pPr>
      <w:r>
        <w:rPr>
          <w:bCs/>
          <w:color w:val="292F43"/>
          <w:sz w:val="24"/>
          <w:szCs w:val="24"/>
        </w:rPr>
        <w:t>We are building the SchoolMint process as we go.  Next year will be very smooth.  This year we were a bit behind our timeline in admitting students.  Letters were mailed the 3</w:t>
      </w:r>
      <w:r w:rsidRPr="00CC0101">
        <w:rPr>
          <w:bCs/>
          <w:color w:val="292F43"/>
          <w:sz w:val="24"/>
          <w:szCs w:val="24"/>
          <w:vertAlign w:val="superscript"/>
        </w:rPr>
        <w:t>rd</w:t>
      </w:r>
      <w:r>
        <w:rPr>
          <w:bCs/>
          <w:color w:val="292F43"/>
          <w:sz w:val="24"/>
          <w:szCs w:val="24"/>
        </w:rPr>
        <w:t xml:space="preserve"> week of March.  Typically</w:t>
      </w:r>
      <w:r w:rsidR="006F11BA">
        <w:rPr>
          <w:bCs/>
          <w:color w:val="292F43"/>
          <w:sz w:val="24"/>
          <w:szCs w:val="24"/>
        </w:rPr>
        <w:t>,</w:t>
      </w:r>
      <w:r>
        <w:rPr>
          <w:bCs/>
          <w:color w:val="292F43"/>
          <w:sz w:val="24"/>
          <w:szCs w:val="24"/>
        </w:rPr>
        <w:t xml:space="preserve"> they are mailed the first week of March.  </w:t>
      </w:r>
      <w:r w:rsidR="006F11BA">
        <w:rPr>
          <w:bCs/>
          <w:color w:val="292F43"/>
          <w:sz w:val="24"/>
          <w:szCs w:val="24"/>
        </w:rPr>
        <w:t>Necessary reports have been built in SchoolMint. The 2022/23 timeline of applications will be back on track.</w:t>
      </w:r>
    </w:p>
    <w:p w14:paraId="2B139B52" w14:textId="77777777" w:rsidR="005F359C" w:rsidRDefault="005F359C" w:rsidP="005F359C">
      <w:pPr>
        <w:spacing w:after="0"/>
        <w:rPr>
          <w:bCs/>
          <w:color w:val="292F43"/>
          <w:sz w:val="24"/>
          <w:szCs w:val="24"/>
        </w:rPr>
      </w:pPr>
    </w:p>
    <w:p w14:paraId="2A3A6B10" w14:textId="77777777" w:rsidR="005F359C" w:rsidRPr="003930FA" w:rsidRDefault="005F359C" w:rsidP="005F359C">
      <w:pPr>
        <w:spacing w:after="0"/>
        <w:rPr>
          <w:b/>
          <w:color w:val="292F43"/>
          <w:sz w:val="28"/>
          <w:szCs w:val="28"/>
          <w:u w:val="single"/>
        </w:rPr>
      </w:pPr>
      <w:r w:rsidRPr="003930FA">
        <w:rPr>
          <w:b/>
          <w:color w:val="292F43"/>
          <w:sz w:val="28"/>
          <w:szCs w:val="28"/>
          <w:u w:val="single"/>
        </w:rPr>
        <w:t>Community Engagement</w:t>
      </w:r>
    </w:p>
    <w:p w14:paraId="44B70B70" w14:textId="1BB61CB3" w:rsidR="005F359C" w:rsidRDefault="006F11BA" w:rsidP="006F11BA">
      <w:r>
        <w:rPr>
          <w:bCs/>
          <w:color w:val="292F43"/>
          <w:sz w:val="24"/>
          <w:szCs w:val="24"/>
        </w:rPr>
        <w:t>I participated in the 9</w:t>
      </w:r>
      <w:r w:rsidRPr="006F11BA">
        <w:rPr>
          <w:bCs/>
          <w:color w:val="292F43"/>
          <w:sz w:val="24"/>
          <w:szCs w:val="24"/>
          <w:vertAlign w:val="superscript"/>
        </w:rPr>
        <w:t>th</w:t>
      </w:r>
      <w:r>
        <w:rPr>
          <w:bCs/>
          <w:color w:val="292F43"/>
          <w:sz w:val="24"/>
          <w:szCs w:val="24"/>
        </w:rPr>
        <w:t xml:space="preserve"> grade scheduling night at </w:t>
      </w:r>
      <w:proofErr w:type="gramStart"/>
      <w:r>
        <w:rPr>
          <w:bCs/>
          <w:color w:val="292F43"/>
          <w:sz w:val="24"/>
          <w:szCs w:val="24"/>
        </w:rPr>
        <w:t>North East</w:t>
      </w:r>
      <w:proofErr w:type="gramEnd"/>
      <w:r>
        <w:rPr>
          <w:bCs/>
          <w:color w:val="292F43"/>
          <w:sz w:val="24"/>
          <w:szCs w:val="24"/>
        </w:rPr>
        <w:t xml:space="preserve"> High School.  ECTS was invited to more scheduling nights and asked to provide 6th and 8</w:t>
      </w:r>
      <w:r w:rsidRPr="006F11BA">
        <w:rPr>
          <w:bCs/>
          <w:color w:val="292F43"/>
          <w:sz w:val="24"/>
          <w:szCs w:val="24"/>
          <w:vertAlign w:val="superscript"/>
        </w:rPr>
        <w:t>th</w:t>
      </w:r>
      <w:r>
        <w:rPr>
          <w:bCs/>
          <w:color w:val="292F43"/>
          <w:sz w:val="24"/>
          <w:szCs w:val="24"/>
        </w:rPr>
        <w:t xml:space="preserve"> grade presentations pre- Covid.  It is my hope to be more of a presence in the sending high schools in those capacities next year.  </w:t>
      </w:r>
    </w:p>
    <w:sectPr w:rsidR="005F3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E078FF"/>
    <w:multiLevelType w:val="hybridMultilevel"/>
    <w:tmpl w:val="5EEE2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9010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59C"/>
    <w:rsid w:val="003F4A18"/>
    <w:rsid w:val="005F359C"/>
    <w:rsid w:val="006F11BA"/>
    <w:rsid w:val="00A10216"/>
    <w:rsid w:val="00CC0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2B5A4"/>
  <w15:chartTrackingRefBased/>
  <w15:docId w15:val="{BBA73A79-6649-4C4E-A78D-3F393BE87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35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Sorensen</dc:creator>
  <cp:keywords/>
  <dc:description/>
  <cp:lastModifiedBy/>
  <cp:revision>1</cp:revision>
  <dcterms:created xsi:type="dcterms:W3CDTF">2022-04-21T17:12:00Z</dcterms:created>
</cp:coreProperties>
</file>