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C13" w:rsidRDefault="00055C13" w:rsidP="00055C13">
      <w:bookmarkStart w:id="0" w:name="_GoBack"/>
      <w:bookmarkEnd w:id="0"/>
    </w:p>
    <w:p w:rsidR="00055C13" w:rsidRDefault="00055C13" w:rsidP="00055C13">
      <w:r w:rsidRPr="008B4F3F">
        <w:rPr>
          <w:b/>
          <w:bCs/>
          <w:i/>
          <w:iCs/>
          <w:color w:val="00B050"/>
          <w:u w:val="single"/>
        </w:rPr>
        <w:t>Holiday Gift Cards</w:t>
      </w:r>
      <w:r w:rsidRPr="008B4F3F">
        <w:rPr>
          <w:u w:val="single"/>
        </w:rPr>
        <w:t>:</w:t>
      </w:r>
      <w:r>
        <w:t xml:space="preserve"> The Erie County Technical School friends and family raised $1,</w:t>
      </w:r>
      <w:r w:rsidR="00D00E3D">
        <w:t>550</w:t>
      </w:r>
      <w:r>
        <w:t>.00 for the annual Student Holiday Gift Cards, which the Foundation generously voted to match the funding</w:t>
      </w:r>
      <w:r w:rsidR="00D00E3D">
        <w:t xml:space="preserve"> up to a $1,000.00; for a </w:t>
      </w:r>
      <w:r>
        <w:t xml:space="preserve">total </w:t>
      </w:r>
      <w:r w:rsidR="00D00E3D">
        <w:t>of $</w:t>
      </w:r>
      <w:r>
        <w:t>2</w:t>
      </w:r>
      <w:r w:rsidR="00D00E3D">
        <w:t>550</w:t>
      </w:r>
      <w:r>
        <w:t>.00. Eighty</w:t>
      </w:r>
      <w:r w:rsidR="00D00E3D">
        <w:t>-five</w:t>
      </w:r>
      <w:r>
        <w:t xml:space="preserve"> cards were distributed to students who were identified with the help of many sources. Mary Foulkrod, L</w:t>
      </w:r>
      <w:r w:rsidR="00D00E3D">
        <w:t>esa Scalise, Sandy Carr</w:t>
      </w:r>
      <w:r>
        <w:t xml:space="preserve">, and </w:t>
      </w:r>
      <w:r w:rsidR="00D00E3D">
        <w:t>Joe Tarasovitch</w:t>
      </w:r>
      <w:r>
        <w:t xml:space="preserve"> could relate stories from recipients that would bring a smile to any scrooges face – </w:t>
      </w:r>
      <w:r w:rsidRPr="00055C13">
        <w:rPr>
          <w:b/>
          <w:bCs/>
          <w:u w:val="single"/>
        </w:rPr>
        <w:t>THANK YOU</w:t>
      </w:r>
      <w:r>
        <w:t xml:space="preserve"> to the Erie County Technical School family and friends for their continued support to this worthy project. </w:t>
      </w:r>
    </w:p>
    <w:p w:rsidR="00055C13" w:rsidRDefault="00055C13" w:rsidP="00055C13">
      <w:r w:rsidRPr="008B4F3F">
        <w:rPr>
          <w:b/>
          <w:bCs/>
          <w:i/>
          <w:iCs/>
          <w:color w:val="00B050"/>
          <w:u w:val="single"/>
        </w:rPr>
        <w:t>Sharing a Bit of Cheer:</w:t>
      </w:r>
      <w:r w:rsidRPr="00055C13">
        <w:rPr>
          <w:color w:val="00B050"/>
        </w:rPr>
        <w:t xml:space="preserve">  </w:t>
      </w:r>
      <w:r>
        <w:t xml:space="preserve">The continued generosity and support of the Abiding Hope Lutheran Church allowed for 8 ECTS families </w:t>
      </w:r>
      <w:r w:rsidR="00D00E3D">
        <w:t>to receive</w:t>
      </w:r>
      <w:r>
        <w:t xml:space="preserve"> Christmas food baskets. </w:t>
      </w:r>
      <w:r w:rsidR="00D00E3D">
        <w:t xml:space="preserve">Sandy Carr, Lesa Scalise and                    </w:t>
      </w:r>
      <w:r>
        <w:t xml:space="preserve"> Mr. Tarasovitch divided the travel and delivery where each of them witnessed a true appreciation from the families that received this wonderful gift.  A special thank you to Mrs. Analee Cree who is an Instructional Aide at ECTS and a member of the Abiding Hope Lutheran congregation; she has been the driving force for these years to acquiring the gift baskets. </w:t>
      </w:r>
    </w:p>
    <w:p w:rsidR="00055C13" w:rsidRDefault="00055C13" w:rsidP="00055C13">
      <w:r w:rsidRPr="008B4F3F">
        <w:rPr>
          <w:b/>
          <w:bCs/>
          <w:i/>
          <w:iCs/>
          <w:color w:val="00B050"/>
          <w:u w:val="single"/>
        </w:rPr>
        <w:t>Sharing Even More…Cheer:</w:t>
      </w:r>
      <w:r w:rsidRPr="008B4F3F">
        <w:rPr>
          <w:color w:val="00B050"/>
        </w:rPr>
        <w:t xml:space="preserve">  </w:t>
      </w:r>
      <w:r>
        <w:t xml:space="preserve">Retired Automotive Technology Instructor Dave Michalak and the Elks Lodge #67 contacted Mr. Tarasovitch to investigate families that could benefit from a Christmas Food Basket.  The Elks Lodge #67 provided </w:t>
      </w:r>
      <w:r w:rsidR="00D00E3D">
        <w:t>25</w:t>
      </w:r>
      <w:r>
        <w:t xml:space="preserve"> baskets to be distributed.  Members of the staff divided the travel and delivery of these baskets – Joe Tarasovitch, </w:t>
      </w:r>
      <w:r w:rsidR="00D00E3D">
        <w:t>Jeff Smith,</w:t>
      </w:r>
      <w:r>
        <w:t xml:space="preserve"> </w:t>
      </w:r>
      <w:r w:rsidR="00D00E3D">
        <w:t xml:space="preserve">Mary Foulkrod, Terri Birchard, Lesa Scalise, Rob Suprynowicz, Joe Salorino, Maria Sargent and </w:t>
      </w:r>
      <w:r>
        <w:t xml:space="preserve">Gina Zona.  A special “thank you” to Mr. Dave Michalak and the Elks Lodge #67 for engaging ECTS and our families in their generosity of their food baskets drive for the </w:t>
      </w:r>
      <w:r w:rsidR="00D00E3D">
        <w:t xml:space="preserve">third </w:t>
      </w:r>
      <w:r>
        <w:t xml:space="preserve">consecutive year. </w:t>
      </w:r>
    </w:p>
    <w:p w:rsidR="00055C13" w:rsidRDefault="00055C13" w:rsidP="00055C13">
      <w:r w:rsidRPr="008B4F3F">
        <w:rPr>
          <w:b/>
          <w:bCs/>
          <w:i/>
          <w:iCs/>
          <w:color w:val="00B050"/>
          <w:u w:val="single"/>
        </w:rPr>
        <w:t>End of 1st Semester:</w:t>
      </w:r>
      <w:r w:rsidRPr="008B4F3F">
        <w:rPr>
          <w:color w:val="00B050"/>
        </w:rPr>
        <w:t xml:space="preserve"> </w:t>
      </w:r>
      <w:r>
        <w:t xml:space="preserve">The end of the semester was on </w:t>
      </w:r>
      <w:r w:rsidR="00D00E3D">
        <w:t>Friday</w:t>
      </w:r>
      <w:r>
        <w:t xml:space="preserve">, January </w:t>
      </w:r>
      <w:r w:rsidR="00D00E3D">
        <w:t>15</w:t>
      </w:r>
      <w:r>
        <w:t xml:space="preserve">. The second quarter and semester grades were mailed to the Home Schools and to students’ homes on Tuesday, January </w:t>
      </w:r>
      <w:r w:rsidR="00D00E3D">
        <w:t>19</w:t>
      </w:r>
      <w:r>
        <w:t xml:space="preserve">. </w:t>
      </w:r>
    </w:p>
    <w:p w:rsidR="00055C13" w:rsidRDefault="00055C13" w:rsidP="00055C13">
      <w:r w:rsidRPr="008B4F3F">
        <w:rPr>
          <w:b/>
          <w:bCs/>
          <w:i/>
          <w:iCs/>
          <w:color w:val="00B050"/>
          <w:u w:val="single"/>
        </w:rPr>
        <w:t>3rd. Principal Meeting:</w:t>
      </w:r>
      <w:r w:rsidRPr="008B4F3F">
        <w:rPr>
          <w:color w:val="00B050"/>
        </w:rPr>
        <w:t xml:space="preserve"> </w:t>
      </w:r>
      <w:r>
        <w:t>The Erie County Principals held their third meeting on Tuesday, January 2</w:t>
      </w:r>
      <w:r w:rsidR="00D00E3D">
        <w:t>6</w:t>
      </w:r>
      <w:r>
        <w:t>.</w:t>
      </w:r>
      <w:r w:rsidR="00F922EA">
        <w:t xml:space="preserve">     </w:t>
      </w:r>
      <w:r>
        <w:t xml:space="preserve"> Joe Tarasovitch shared the second semester grades and any student issues with grades and attendance with each district. </w:t>
      </w:r>
    </w:p>
    <w:p w:rsidR="00D56AF9" w:rsidRDefault="00055C13" w:rsidP="00055C13">
      <w:r w:rsidRPr="008B4F3F">
        <w:rPr>
          <w:b/>
          <w:bCs/>
          <w:i/>
          <w:iCs/>
          <w:color w:val="00B050"/>
          <w:u w:val="single"/>
        </w:rPr>
        <w:t>December ECTS Pride Students:</w:t>
      </w:r>
      <w:r w:rsidRPr="008B4F3F">
        <w:rPr>
          <w:color w:val="00B050"/>
        </w:rPr>
        <w:t xml:space="preserve"> </w:t>
      </w:r>
      <w:r w:rsidR="008B4F3F">
        <w:t xml:space="preserve"> </w:t>
      </w:r>
      <w:r>
        <w:t>Please find attached the monthly recognition of the PRIDE Student of the month from each lab.</w:t>
      </w:r>
    </w:p>
    <w:p w:rsidR="00CC111F" w:rsidRDefault="00CC111F" w:rsidP="00055C13">
      <w:r>
        <w:rPr>
          <w:b/>
          <w:color w:val="00B050"/>
          <w:u w:val="single"/>
        </w:rPr>
        <w:t>Second</w:t>
      </w:r>
      <w:r w:rsidRPr="00CC111F">
        <w:rPr>
          <w:b/>
          <w:color w:val="00B050"/>
          <w:u w:val="single"/>
        </w:rPr>
        <w:t xml:space="preserve"> Quarter Honors:</w:t>
      </w:r>
      <w:r w:rsidRPr="00CC111F">
        <w:rPr>
          <w:color w:val="00B050"/>
        </w:rPr>
        <w:t xml:space="preserve"> </w:t>
      </w:r>
      <w:r>
        <w:t>The second quarter of the school year was completed on January 15th. The Erie County Technical School quarterly recognizes three groups of outstanding students: HONOR ROLL students, PERFECT ATTENDANCE students and DISTINGUISHED students.</w:t>
      </w:r>
    </w:p>
    <w:p w:rsidR="00CC111F" w:rsidRDefault="00CC111F" w:rsidP="00055C13">
      <w:r>
        <w:t xml:space="preserve"> • HONOR ROLL: 178 students; 26% of the student body earned the Honor Roll Status. To achieve this status, the student must have a 95% grade point average.</w:t>
      </w:r>
    </w:p>
    <w:p w:rsidR="00CC111F" w:rsidRDefault="00CC111F" w:rsidP="00055C13">
      <w:r>
        <w:t xml:space="preserve"> • PERFECT ATTENDANCE: 170 students; 25% of the ECTS population achieved Perfect Attendance this quarter </w:t>
      </w:r>
    </w:p>
    <w:p w:rsidR="00CC111F" w:rsidRDefault="00CC111F" w:rsidP="00055C13">
      <w:r>
        <w:t>• DISTINGUISHED STUDENT: 87 students; 13% of the students were recognized as Distinguished. To be a distinguished student, the student must achieve both honor roll and perfect attendance.</w:t>
      </w:r>
    </w:p>
    <w:p w:rsidR="00CC111F" w:rsidRDefault="00CC111F" w:rsidP="00055C13">
      <w:r w:rsidRPr="00CC111F">
        <w:rPr>
          <w:color w:val="FF0000"/>
        </w:rPr>
        <w:t>Please find attached the District’s Second Quarter recognition.</w:t>
      </w:r>
      <w:r>
        <w:t xml:space="preserve"> </w:t>
      </w:r>
    </w:p>
    <w:sectPr w:rsidR="00CC111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310" w:rsidRDefault="00231310" w:rsidP="00CC111F">
      <w:pPr>
        <w:spacing w:after="0" w:line="240" w:lineRule="auto"/>
      </w:pPr>
      <w:r>
        <w:separator/>
      </w:r>
    </w:p>
  </w:endnote>
  <w:endnote w:type="continuationSeparator" w:id="0">
    <w:p w:rsidR="00231310" w:rsidRDefault="00231310" w:rsidP="00CC1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310" w:rsidRDefault="00231310" w:rsidP="00CC111F">
      <w:pPr>
        <w:spacing w:after="0" w:line="240" w:lineRule="auto"/>
      </w:pPr>
      <w:r>
        <w:separator/>
      </w:r>
    </w:p>
  </w:footnote>
  <w:footnote w:type="continuationSeparator" w:id="0">
    <w:p w:rsidR="00231310" w:rsidRDefault="00231310" w:rsidP="00CC1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11F" w:rsidRPr="00055C13" w:rsidRDefault="00CC111F" w:rsidP="00CC111F">
    <w:pPr>
      <w:spacing w:after="0"/>
      <w:jc w:val="center"/>
      <w:rPr>
        <w:b/>
        <w:bCs/>
        <w:i/>
        <w:iCs/>
        <w:color w:val="00B050"/>
        <w:sz w:val="28"/>
        <w:szCs w:val="28"/>
      </w:rPr>
    </w:pPr>
    <w:r w:rsidRPr="00055C13">
      <w:rPr>
        <w:b/>
        <w:bCs/>
        <w:i/>
        <w:iCs/>
        <w:color w:val="00B050"/>
        <w:sz w:val="28"/>
        <w:szCs w:val="28"/>
      </w:rPr>
      <w:t>High School Activity Report</w:t>
    </w:r>
  </w:p>
  <w:p w:rsidR="00CC111F" w:rsidRPr="00055C13" w:rsidRDefault="00CC111F" w:rsidP="00CC111F">
    <w:pPr>
      <w:spacing w:after="0"/>
      <w:jc w:val="center"/>
      <w:rPr>
        <w:b/>
        <w:bCs/>
        <w:i/>
        <w:iCs/>
        <w:color w:val="00B050"/>
        <w:sz w:val="28"/>
        <w:szCs w:val="28"/>
      </w:rPr>
    </w:pPr>
    <w:r w:rsidRPr="00055C13">
      <w:rPr>
        <w:b/>
        <w:bCs/>
        <w:i/>
        <w:iCs/>
        <w:color w:val="00B050"/>
        <w:sz w:val="28"/>
        <w:szCs w:val="28"/>
      </w:rPr>
      <w:t>January 202</w:t>
    </w:r>
    <w:r>
      <w:rPr>
        <w:b/>
        <w:bCs/>
        <w:i/>
        <w:iCs/>
        <w:color w:val="00B050"/>
        <w:sz w:val="28"/>
        <w:szCs w:val="28"/>
      </w:rPr>
      <w:t>1</w:t>
    </w:r>
  </w:p>
  <w:p w:rsidR="00CC111F" w:rsidRDefault="00CC11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C13"/>
    <w:rsid w:val="00055C13"/>
    <w:rsid w:val="00122465"/>
    <w:rsid w:val="00231310"/>
    <w:rsid w:val="006E6329"/>
    <w:rsid w:val="008B4F3F"/>
    <w:rsid w:val="009D5443"/>
    <w:rsid w:val="00CC111F"/>
    <w:rsid w:val="00D00E3D"/>
    <w:rsid w:val="00D56AF9"/>
    <w:rsid w:val="00F9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4BF046-867E-4560-AB44-2E6B0900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11F"/>
  </w:style>
  <w:style w:type="paragraph" w:styleId="Footer">
    <w:name w:val="footer"/>
    <w:basedOn w:val="Normal"/>
    <w:link w:val="FooterChar"/>
    <w:uiPriority w:val="99"/>
    <w:unhideWhenUsed/>
    <w:rsid w:val="00CC1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2668</Characters>
  <Application>Microsoft Office Word</Application>
  <DocSecurity>4</DocSecurity>
  <Lines>92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Lasher</dc:creator>
  <cp:keywords/>
  <dc:description/>
  <cp:lastModifiedBy>Terri Birchard</cp:lastModifiedBy>
  <cp:revision>2</cp:revision>
  <cp:lastPrinted>2021-01-21T17:03:00Z</cp:lastPrinted>
  <dcterms:created xsi:type="dcterms:W3CDTF">2021-01-22T18:39:00Z</dcterms:created>
  <dcterms:modified xsi:type="dcterms:W3CDTF">2021-01-22T18:39:00Z</dcterms:modified>
</cp:coreProperties>
</file>