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72EE" w:rsidRPr="006E72EE" w:rsidRDefault="006E72EE" w:rsidP="006E72EE">
      <w:pPr>
        <w:jc w:val="center"/>
        <w:rPr>
          <w:b/>
          <w:color w:val="009644"/>
          <w:sz w:val="28"/>
          <w:szCs w:val="28"/>
        </w:rPr>
      </w:pPr>
      <w:r w:rsidRPr="006E72EE">
        <w:rPr>
          <w:b/>
          <w:color w:val="009644"/>
          <w:sz w:val="28"/>
          <w:szCs w:val="28"/>
        </w:rPr>
        <w:t>High School Activity Report</w:t>
      </w:r>
    </w:p>
    <w:p w:rsidR="006E72EE" w:rsidRPr="006E72EE" w:rsidRDefault="006E72EE" w:rsidP="006E72EE">
      <w:pPr>
        <w:jc w:val="center"/>
        <w:rPr>
          <w:b/>
          <w:color w:val="009644"/>
          <w:sz w:val="28"/>
          <w:szCs w:val="28"/>
        </w:rPr>
      </w:pPr>
      <w:r w:rsidRPr="006E72EE">
        <w:rPr>
          <w:b/>
          <w:color w:val="009644"/>
          <w:sz w:val="28"/>
          <w:szCs w:val="28"/>
        </w:rPr>
        <w:t>August 20</w:t>
      </w:r>
      <w:r w:rsidR="00A0576B">
        <w:rPr>
          <w:b/>
          <w:color w:val="009644"/>
          <w:sz w:val="28"/>
          <w:szCs w:val="28"/>
        </w:rPr>
        <w:t>20</w:t>
      </w:r>
    </w:p>
    <w:p w:rsidR="00481D41" w:rsidRDefault="00481D41" w:rsidP="006E72EE">
      <w:r w:rsidRPr="006E72EE">
        <w:rPr>
          <w:b/>
          <w:color w:val="00B050"/>
          <w:sz w:val="24"/>
          <w:szCs w:val="24"/>
        </w:rPr>
        <w:t>Pr</w:t>
      </w:r>
      <w:r>
        <w:rPr>
          <w:b/>
          <w:color w:val="00B050"/>
          <w:sz w:val="24"/>
          <w:szCs w:val="24"/>
        </w:rPr>
        <w:t xml:space="preserve">esentation to Superintendents: </w:t>
      </w:r>
      <w:r>
        <w:t>Joe Tarasovitch</w:t>
      </w:r>
      <w:r>
        <w:t xml:space="preserve"> presented the Erie County Technical School’s plan for re-opening to the superintendents twice during the summer months. The superintendents on July 10</w:t>
      </w:r>
      <w:r w:rsidRPr="00481D41">
        <w:rPr>
          <w:vertAlign w:val="superscript"/>
        </w:rPr>
        <w:t>th</w:t>
      </w:r>
      <w:r>
        <w:t xml:space="preserve"> agreed to the A-B hybrid schedule that the JOC adopted. </w:t>
      </w:r>
    </w:p>
    <w:p w:rsidR="006E72EE" w:rsidRDefault="006E72EE" w:rsidP="006E72EE">
      <w:r w:rsidRPr="006E72EE">
        <w:rPr>
          <w:b/>
          <w:color w:val="00B050"/>
          <w:sz w:val="24"/>
          <w:szCs w:val="24"/>
        </w:rPr>
        <w:t>Principal Meeting</w:t>
      </w:r>
      <w:r w:rsidR="00A0576B">
        <w:rPr>
          <w:b/>
          <w:color w:val="00B050"/>
          <w:sz w:val="24"/>
          <w:szCs w:val="24"/>
        </w:rPr>
        <w:t>s</w:t>
      </w:r>
      <w:r w:rsidRPr="006E72EE">
        <w:rPr>
          <w:b/>
          <w:color w:val="00B050"/>
          <w:sz w:val="24"/>
          <w:szCs w:val="24"/>
        </w:rPr>
        <w:t>:</w:t>
      </w:r>
      <w:r w:rsidRPr="006E72EE">
        <w:rPr>
          <w:color w:val="00B050"/>
        </w:rPr>
        <w:t xml:space="preserve"> </w:t>
      </w:r>
      <w:r>
        <w:t>On</w:t>
      </w:r>
      <w:r w:rsidR="00A0576B">
        <w:t xml:space="preserve"> Wednesday, July 15</w:t>
      </w:r>
      <w:r w:rsidR="00A0576B" w:rsidRPr="00A0576B">
        <w:rPr>
          <w:vertAlign w:val="superscript"/>
        </w:rPr>
        <w:t>th</w:t>
      </w:r>
      <w:r w:rsidR="00A0576B">
        <w:t>, Joe Tarasovitch held a luncheon for the Erie County Principals. The meeting allowed Joe to share his approved A-B Day schedule and to provide vital information if the school adopted the A-B Hybrid Model.</w:t>
      </w:r>
      <w:r w:rsidR="00484F18">
        <w:t xml:space="preserve">                                                                                  </w:t>
      </w:r>
      <w:r w:rsidR="00A0576B">
        <w:t xml:space="preserve"> </w:t>
      </w:r>
      <w:r w:rsidR="00484F18">
        <w:t xml:space="preserve">               </w:t>
      </w:r>
      <w:r w:rsidR="00A0576B">
        <w:t>On</w:t>
      </w:r>
      <w:r>
        <w:t xml:space="preserve"> Tuesday, August</w:t>
      </w:r>
      <w:r w:rsidR="00A0576B">
        <w:t xml:space="preserve"> 11</w:t>
      </w:r>
      <w:r w:rsidR="00A0576B" w:rsidRPr="00A0576B">
        <w:rPr>
          <w:vertAlign w:val="superscript"/>
        </w:rPr>
        <w:t>th</w:t>
      </w:r>
      <w:r w:rsidR="00A0576B">
        <w:t>,</w:t>
      </w:r>
      <w:r>
        <w:t xml:space="preserve"> the principals of the Erie County Technical School consortium met for the first of four</w:t>
      </w:r>
      <w:r w:rsidR="00A0576B">
        <w:t xml:space="preserve"> regular</w:t>
      </w:r>
      <w:r>
        <w:t xml:space="preserve"> scheduled meetings for the 20</w:t>
      </w:r>
      <w:r w:rsidR="00A0576B">
        <w:t>20</w:t>
      </w:r>
      <w:r>
        <w:t>-2</w:t>
      </w:r>
      <w:r w:rsidR="00A0576B">
        <w:t>1</w:t>
      </w:r>
      <w:r>
        <w:t xml:space="preserve"> school year.  Joe Tarasovitch shared information to ensure that each district and ECTS were prepared to support students’ needs that were returning to ECTS, and the new enrollees.  The Principals were also notified of the</w:t>
      </w:r>
      <w:r w:rsidR="00A0576B">
        <w:t xml:space="preserve"> adoption of the A-B Day schedule due to the August 10</w:t>
      </w:r>
      <w:r w:rsidR="00A0576B" w:rsidRPr="00A0576B">
        <w:rPr>
          <w:vertAlign w:val="superscript"/>
        </w:rPr>
        <w:t>th</w:t>
      </w:r>
      <w:r w:rsidR="00A0576B">
        <w:t xml:space="preserve"> Guidelines from the Department of Health and the Department of education.</w:t>
      </w:r>
    </w:p>
    <w:p w:rsidR="00484F18" w:rsidRDefault="00484F18" w:rsidP="006E72EE">
      <w:r>
        <w:rPr>
          <w:b/>
          <w:color w:val="00B050"/>
          <w:sz w:val="24"/>
          <w:szCs w:val="24"/>
        </w:rPr>
        <w:t>Virtual HBK Parent/</w:t>
      </w:r>
      <w:r w:rsidRPr="006E72EE">
        <w:rPr>
          <w:b/>
          <w:color w:val="00B050"/>
          <w:sz w:val="24"/>
          <w:szCs w:val="24"/>
        </w:rPr>
        <w:t>Principal Meeting</w:t>
      </w:r>
      <w:r>
        <w:rPr>
          <w:b/>
          <w:color w:val="00B050"/>
          <w:sz w:val="24"/>
          <w:szCs w:val="24"/>
        </w:rPr>
        <w:t>:</w:t>
      </w:r>
      <w:r w:rsidR="00601EA1">
        <w:rPr>
          <w:b/>
          <w:color w:val="00B050"/>
          <w:sz w:val="24"/>
          <w:szCs w:val="24"/>
        </w:rPr>
        <w:t xml:space="preserve"> </w:t>
      </w:r>
      <w:r w:rsidR="00601EA1" w:rsidRPr="00601EA1">
        <w:t>On Monday, August 10</w:t>
      </w:r>
      <w:r w:rsidR="00601EA1" w:rsidRPr="00601EA1">
        <w:rPr>
          <w:vertAlign w:val="superscript"/>
        </w:rPr>
        <w:t>th</w:t>
      </w:r>
      <w:r w:rsidR="00601EA1">
        <w:t xml:space="preserve">, Joe Tarasovitch joined Mrs. Pam Chodubski, the Harbor Creek High School principal for a virtual “google” meeting with 20 ECTS/HBK parents. Mrs. Chodubski organized the session so that she and Mr. Tarasovitch could address the concerns and questions of the parents about the startup of the school year. The session lasted about an hour with many parents asking questions about both ECTS and HBK collaboration for the reopening. Mrs. Chodubski should be commended for being so proactive; Mr. Tarasovitch appreciated her inviting him to the session so that he could address the parents about the expectations at ECTS. </w:t>
      </w:r>
    </w:p>
    <w:p w:rsidR="006E72EE" w:rsidRDefault="006E72EE" w:rsidP="006E72EE">
      <w:r w:rsidRPr="006E72EE">
        <w:rPr>
          <w:b/>
          <w:color w:val="00B050"/>
          <w:sz w:val="24"/>
          <w:szCs w:val="24"/>
        </w:rPr>
        <w:t>Preliminary Enrollment:</w:t>
      </w:r>
      <w:r w:rsidRPr="006E72EE">
        <w:rPr>
          <w:color w:val="00B050"/>
        </w:rPr>
        <w:t xml:space="preserve"> </w:t>
      </w:r>
      <w:r>
        <w:t>As of August 1</w:t>
      </w:r>
      <w:r w:rsidR="00A0576B">
        <w:t>4</w:t>
      </w:r>
      <w:r>
        <w:t>, 20</w:t>
      </w:r>
      <w:r w:rsidR="00A0576B">
        <w:t>20</w:t>
      </w:r>
      <w:r>
        <w:t>, the projected enrollment for the Erie County Technical School was at 7</w:t>
      </w:r>
      <w:r w:rsidR="00A0576B">
        <w:t>56</w:t>
      </w:r>
      <w:r>
        <w:t xml:space="preserve"> students.  There are </w:t>
      </w:r>
      <w:r w:rsidR="00A0576B">
        <w:t xml:space="preserve">nine </w:t>
      </w:r>
      <w:r>
        <w:t>programs that are projecting a 90% or better enrollment capacity as of this date</w:t>
      </w:r>
      <w:r w:rsidR="00377AE2">
        <w:t>:</w:t>
      </w:r>
      <w:r>
        <w:t xml:space="preserve"> ADS, CM</w:t>
      </w:r>
      <w:r w:rsidR="00A0576B">
        <w:t>P</w:t>
      </w:r>
      <w:r>
        <w:t xml:space="preserve">, </w:t>
      </w:r>
      <w:r w:rsidR="00377AE2">
        <w:t xml:space="preserve">CNT, </w:t>
      </w:r>
      <w:r>
        <w:t>COS,</w:t>
      </w:r>
      <w:r w:rsidR="00377AE2">
        <w:t xml:space="preserve"> ECE,</w:t>
      </w:r>
      <w:r>
        <w:t xml:space="preserve"> EET, FMT, HEA, MTF. </w:t>
      </w:r>
    </w:p>
    <w:p w:rsidR="006E72EE" w:rsidRDefault="006E72EE" w:rsidP="006E72EE">
      <w:r w:rsidRPr="006E72EE">
        <w:rPr>
          <w:b/>
          <w:color w:val="00B050"/>
          <w:sz w:val="24"/>
          <w:szCs w:val="24"/>
        </w:rPr>
        <w:t>Secretarial Support:</w:t>
      </w:r>
      <w:r w:rsidRPr="006E72EE">
        <w:rPr>
          <w:color w:val="00B050"/>
        </w:rPr>
        <w:t xml:space="preserve">   </w:t>
      </w:r>
      <w:r>
        <w:t xml:space="preserve">The secretarial staff – Pam Lasher, Pam Pence, </w:t>
      </w:r>
      <w:r w:rsidR="00377AE2">
        <w:t xml:space="preserve">and </w:t>
      </w:r>
      <w:r>
        <w:t>Kelly Bennett did a tremendous job working together to ensure that the high school and adult education programs were ready for the 20</w:t>
      </w:r>
      <w:r w:rsidR="00377AE2">
        <w:t>20</w:t>
      </w:r>
      <w:r>
        <w:t>-2</w:t>
      </w:r>
      <w:r w:rsidR="00377AE2">
        <w:t>1</w:t>
      </w:r>
      <w:r>
        <w:t xml:space="preserve"> school year.  The administration appreciates their teamwork to support the school and the instructors. </w:t>
      </w:r>
    </w:p>
    <w:p w:rsidR="00484F18" w:rsidRDefault="006E72EE" w:rsidP="006E72EE">
      <w:r w:rsidRPr="006E72EE">
        <w:rPr>
          <w:b/>
          <w:color w:val="00B050"/>
          <w:sz w:val="24"/>
          <w:szCs w:val="24"/>
        </w:rPr>
        <w:t>Faculty In-Service:</w:t>
      </w:r>
      <w:r w:rsidRPr="006E72EE">
        <w:rPr>
          <w:color w:val="00B050"/>
        </w:rPr>
        <w:t xml:space="preserve"> </w:t>
      </w:r>
      <w:r>
        <w:t xml:space="preserve">The ECTS instructors returned to ECTS on </w:t>
      </w:r>
      <w:r w:rsidR="00377AE2">
        <w:t>Friday</w:t>
      </w:r>
      <w:r>
        <w:t xml:space="preserve">, August </w:t>
      </w:r>
      <w:r w:rsidR="00377AE2">
        <w:t>21</w:t>
      </w:r>
      <w:r w:rsidR="00377AE2" w:rsidRPr="00377AE2">
        <w:rPr>
          <w:vertAlign w:val="superscript"/>
        </w:rPr>
        <w:t>st</w:t>
      </w:r>
      <w:r w:rsidR="00377AE2">
        <w:t xml:space="preserve"> for</w:t>
      </w:r>
      <w:r>
        <w:t xml:space="preserve"> the first schedule</w:t>
      </w:r>
      <w:r w:rsidR="00377AE2">
        <w:t>d</w:t>
      </w:r>
      <w:r>
        <w:t xml:space="preserve"> day of In-Service. The instructors ha</w:t>
      </w:r>
      <w:r w:rsidR="00377AE2">
        <w:t>d</w:t>
      </w:r>
      <w:r>
        <w:t xml:space="preserve"> two days of in-service; the second day being </w:t>
      </w:r>
      <w:r w:rsidR="00377AE2">
        <w:t>Monday</w:t>
      </w:r>
      <w:r>
        <w:t xml:space="preserve">, August </w:t>
      </w:r>
      <w:r w:rsidR="00377AE2">
        <w:t>24</w:t>
      </w:r>
      <w:r w:rsidR="00377AE2" w:rsidRPr="00377AE2">
        <w:rPr>
          <w:vertAlign w:val="superscript"/>
        </w:rPr>
        <w:t>th</w:t>
      </w:r>
      <w:r w:rsidR="00377AE2">
        <w:t>.</w:t>
      </w:r>
      <w:r>
        <w:t xml:space="preserve">  During the two days of in-service, the faculty engaged in sessions that provide a review of the ECTS school literacy initiative, Differentiated Instruction processes, and Drug and Alcohol 101 Education.</w:t>
      </w:r>
    </w:p>
    <w:p w:rsidR="006E72EE" w:rsidRPr="00690A7D" w:rsidRDefault="00484F18" w:rsidP="006E72EE">
      <w:pPr>
        <w:rPr>
          <w:color w:val="FF0000"/>
        </w:rPr>
      </w:pPr>
      <w:r>
        <w:rPr>
          <w:b/>
          <w:color w:val="00B050"/>
          <w:sz w:val="24"/>
          <w:szCs w:val="24"/>
        </w:rPr>
        <w:t>Exemplary Students:</w:t>
      </w:r>
      <w:r w:rsidR="006E72EE">
        <w:t xml:space="preserve"> </w:t>
      </w:r>
      <w:r w:rsidR="00601EA1">
        <w:t>The ECTS</w:t>
      </w:r>
      <w:r w:rsidR="00601EA1">
        <w:t xml:space="preserve"> 2019-20 Exemplary Student recognition will not be the usual dinner event in September that the </w:t>
      </w:r>
      <w:r w:rsidR="002609AC">
        <w:t>Administration</w:t>
      </w:r>
      <w:r w:rsidR="00601EA1">
        <w:t xml:space="preserve"> </w:t>
      </w:r>
      <w:r w:rsidR="002609AC">
        <w:t>enjoys and prefers due to the regulations on social gathering</w:t>
      </w:r>
      <w:r w:rsidR="001C3542">
        <w:t>;</w:t>
      </w:r>
      <w:r w:rsidR="002609AC">
        <w:t xml:space="preserve"> (</w:t>
      </w:r>
      <w:r w:rsidR="001C3542" w:rsidRPr="001C3542">
        <w:rPr>
          <w:color w:val="FF0000"/>
        </w:rPr>
        <w:t xml:space="preserve">19 Students + </w:t>
      </w:r>
      <w:r w:rsidR="002609AC" w:rsidRPr="001C3542">
        <w:rPr>
          <w:color w:val="FF0000"/>
        </w:rPr>
        <w:t xml:space="preserve">19*3.5 =66.5 Guest +8 JOC + 8*1.5= 12 Sending School Representatives + 15 </w:t>
      </w:r>
      <w:r w:rsidR="001C3542" w:rsidRPr="001C3542">
        <w:rPr>
          <w:color w:val="FF0000"/>
        </w:rPr>
        <w:t>ECTS Representatives</w:t>
      </w:r>
      <w:r w:rsidR="002609AC" w:rsidRPr="001C3542">
        <w:rPr>
          <w:color w:val="FF0000"/>
        </w:rPr>
        <w:t xml:space="preserve"> = </w:t>
      </w:r>
      <w:r w:rsidR="001C3542" w:rsidRPr="001C3542">
        <w:rPr>
          <w:color w:val="FF0000"/>
        </w:rPr>
        <w:t>120.5 Total</w:t>
      </w:r>
      <w:r w:rsidR="001C3542" w:rsidRPr="001C3542">
        <w:t>)</w:t>
      </w:r>
      <w:r w:rsidR="001C3542">
        <w:t>. T</w:t>
      </w:r>
      <w:r w:rsidR="002609AC">
        <w:t>hat will not stop honoring the 19 students that earned the “Exemplary” status. Mr. Tarasovitch will present each student their plaque in front of their classmates</w:t>
      </w:r>
      <w:r w:rsidR="001C3542">
        <w:t xml:space="preserve">, with their instructor presenting their comments; Mr. Tarasovitch </w:t>
      </w:r>
      <w:r w:rsidR="002609AC">
        <w:t xml:space="preserve">will deliver the graduates their plaques to their homes. If any JOC member would like to have Mr. </w:t>
      </w:r>
      <w:r w:rsidR="001C3542">
        <w:t>Tarasovitch</w:t>
      </w:r>
      <w:r w:rsidR="002609AC">
        <w:t xml:space="preserve"> attend a district meeting to present the plaque, please let him know</w:t>
      </w:r>
      <w:r w:rsidR="001C3542">
        <w:t xml:space="preserve">. The presentation could be an alternative recognition in front of a smaller group that would be appropriate during the COVID-19 regulations. </w:t>
      </w:r>
      <w:r w:rsidR="001C3542" w:rsidRPr="00690A7D">
        <w:rPr>
          <w:color w:val="FF0000"/>
        </w:rPr>
        <w:t xml:space="preserve">Attached is the list of the 2019-20 Exemplary Students and </w:t>
      </w:r>
      <w:r w:rsidR="00690A7D" w:rsidRPr="00690A7D">
        <w:rPr>
          <w:color w:val="FF0000"/>
        </w:rPr>
        <w:t>the requirements to earn this honorable and special status.</w:t>
      </w:r>
      <w:r w:rsidR="001C3542" w:rsidRPr="00690A7D">
        <w:rPr>
          <w:color w:val="FF0000"/>
        </w:rPr>
        <w:t xml:space="preserve"> </w:t>
      </w:r>
      <w:r w:rsidR="006E72EE" w:rsidRPr="00690A7D">
        <w:rPr>
          <w:color w:val="FF0000"/>
        </w:rPr>
        <w:t xml:space="preserve"> </w:t>
      </w:r>
    </w:p>
    <w:p w:rsidR="00845B20" w:rsidRDefault="00845B20"/>
    <w:sectPr w:rsidR="00845B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72EE"/>
    <w:rsid w:val="001C3542"/>
    <w:rsid w:val="002609AC"/>
    <w:rsid w:val="00377AE2"/>
    <w:rsid w:val="00481D41"/>
    <w:rsid w:val="00484F18"/>
    <w:rsid w:val="00601EA1"/>
    <w:rsid w:val="00690A7D"/>
    <w:rsid w:val="006E72EE"/>
    <w:rsid w:val="00845B20"/>
    <w:rsid w:val="00A0576B"/>
    <w:rsid w:val="00B14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37123"/>
  <w15:chartTrackingRefBased/>
  <w15:docId w15:val="{92C9B23E-4B02-4F13-80E2-6B6FB2AB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1160</TotalTime>
  <Pages>1</Pages>
  <Words>572</Words>
  <Characters>3264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 Lasher</dc:creator>
  <cp:keywords/>
  <dc:description/>
  <cp:lastModifiedBy>Joe Tarasovitch</cp:lastModifiedBy>
  <cp:revision>3</cp:revision>
  <dcterms:created xsi:type="dcterms:W3CDTF">2020-08-13T18:13:00Z</dcterms:created>
  <dcterms:modified xsi:type="dcterms:W3CDTF">2020-08-13T20:10:00Z</dcterms:modified>
</cp:coreProperties>
</file>