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F85" w:rsidRPr="00F66E0C" w:rsidRDefault="00F66E0C" w:rsidP="00F66E0C">
      <w:pPr>
        <w:jc w:val="center"/>
        <w:rPr>
          <w:b/>
          <w:sz w:val="32"/>
          <w:szCs w:val="32"/>
        </w:rPr>
      </w:pPr>
      <w:r w:rsidRPr="00F66E0C">
        <w:rPr>
          <w:b/>
          <w:sz w:val="32"/>
          <w:szCs w:val="32"/>
        </w:rPr>
        <w:t>Amendments</w:t>
      </w:r>
    </w:p>
    <w:p w:rsidR="00F66E0C" w:rsidRDefault="00F66E0C"/>
    <w:p w:rsidR="00F66E0C" w:rsidRDefault="00F66E0C" w:rsidP="00F66E0C">
      <w:pPr>
        <w:pStyle w:val="ListParagraph"/>
        <w:numPr>
          <w:ilvl w:val="0"/>
          <w:numId w:val="1"/>
        </w:numPr>
      </w:pPr>
      <w:r>
        <w:t>Director’s Expense Reimbursement Request – January 2020</w:t>
      </w:r>
    </w:p>
    <w:p w:rsidR="00F66E0C" w:rsidRDefault="00F66E0C" w:rsidP="00F66E0C">
      <w:pPr>
        <w:pStyle w:val="ListParagraph"/>
        <w:numPr>
          <w:ilvl w:val="0"/>
          <w:numId w:val="1"/>
        </w:numPr>
      </w:pPr>
      <w:r>
        <w:t>Updated Invoice Payable Report – General Fund</w:t>
      </w:r>
    </w:p>
    <w:p w:rsidR="00F642A0" w:rsidRDefault="00F642A0" w:rsidP="00F66E0C">
      <w:pPr>
        <w:pStyle w:val="ListParagraph"/>
        <w:numPr>
          <w:ilvl w:val="0"/>
          <w:numId w:val="1"/>
        </w:numPr>
      </w:pPr>
      <w:r>
        <w:t>Updated Invoice Payable Report – Capital Projects Fund (Northwest Savings Bank)</w:t>
      </w:r>
    </w:p>
    <w:p w:rsidR="00F642A0" w:rsidRDefault="00F642A0" w:rsidP="00F66E0C">
      <w:pPr>
        <w:pStyle w:val="ListParagraph"/>
        <w:numPr>
          <w:ilvl w:val="0"/>
          <w:numId w:val="1"/>
        </w:numPr>
      </w:pPr>
      <w:r>
        <w:t>Updated Invoice Payable Report – Capital Projects Fund (PNC Bank)</w:t>
      </w:r>
    </w:p>
    <w:p w:rsidR="004E53AE" w:rsidRDefault="004E53AE" w:rsidP="00F66E0C">
      <w:pPr>
        <w:pStyle w:val="ListParagraph"/>
        <w:numPr>
          <w:ilvl w:val="0"/>
          <w:numId w:val="1"/>
        </w:numPr>
      </w:pPr>
      <w:r>
        <w:t>Recommendation to approve retirement request from James Tracy Massello, Facility Maintenance Technologies Instructor, effective May 29,2020</w:t>
      </w:r>
    </w:p>
    <w:p w:rsidR="00F642A0" w:rsidRDefault="00F642A0" w:rsidP="00F642A0">
      <w:pPr>
        <w:pStyle w:val="ListParagraph"/>
      </w:pPr>
      <w:bookmarkStart w:id="0" w:name="_GoBack"/>
      <w:bookmarkEnd w:id="0"/>
    </w:p>
    <w:sectPr w:rsidR="00F64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129FA"/>
    <w:multiLevelType w:val="hybridMultilevel"/>
    <w:tmpl w:val="E0C68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0C"/>
    <w:rsid w:val="00034F85"/>
    <w:rsid w:val="004E53AE"/>
    <w:rsid w:val="00F642A0"/>
    <w:rsid w:val="00F6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E787A"/>
  <w15:chartTrackingRefBased/>
  <w15:docId w15:val="{97E6CDCC-7663-4B23-92CD-2732C1DD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Kelly Bennett</cp:lastModifiedBy>
  <cp:revision>3</cp:revision>
  <dcterms:created xsi:type="dcterms:W3CDTF">2020-01-21T19:52:00Z</dcterms:created>
  <dcterms:modified xsi:type="dcterms:W3CDTF">2020-01-23T17:04:00Z</dcterms:modified>
</cp:coreProperties>
</file>