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3060" w:type="dxa"/>
        <w:tblLook w:val="04A0" w:firstRow="1" w:lastRow="0" w:firstColumn="1" w:lastColumn="0" w:noHBand="0" w:noVBand="1"/>
      </w:tblPr>
      <w:tblGrid>
        <w:gridCol w:w="5378"/>
        <w:gridCol w:w="2540"/>
        <w:gridCol w:w="2181"/>
        <w:gridCol w:w="1391"/>
        <w:gridCol w:w="3683"/>
        <w:gridCol w:w="2620"/>
        <w:gridCol w:w="1396"/>
        <w:gridCol w:w="3084"/>
        <w:gridCol w:w="270"/>
        <w:gridCol w:w="1075"/>
      </w:tblGrid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RANGE!A129:L141"/>
            <w:r w:rsidRPr="006F69F5">
              <w:rPr>
                <w:rFonts w:ascii="Calibri" w:eastAsia="Times New Roman" w:hAnsi="Calibri" w:cs="Calibri"/>
                <w:color w:val="000000"/>
              </w:rPr>
              <w:t>Elk County Community Foundation</w:t>
            </w:r>
            <w:bookmarkEnd w:id="0"/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32 South St.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Marys</w:t>
            </w:r>
            <w:proofErr w:type="spellEnd"/>
            <w:r w:rsidRPr="006F69F5">
              <w:rPr>
                <w:rFonts w:ascii="Calibri" w:eastAsia="Times New Roman" w:hAnsi="Calibri" w:cs="Calibri"/>
                <w:color w:val="000000"/>
              </w:rPr>
              <w:t xml:space="preserve"> Street, Suite 4, P.O. Box 934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St.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Marys</w:t>
            </w:r>
            <w:proofErr w:type="spellEnd"/>
            <w:r w:rsidRPr="006F69F5">
              <w:rPr>
                <w:rFonts w:ascii="Calibri" w:eastAsia="Times New Roman" w:hAnsi="Calibri" w:cs="Calibri"/>
                <w:color w:val="000000"/>
              </w:rPr>
              <w:t>, PA  15857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Elk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www.elkcountyfoundation.com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Paula Fritz Eddy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834-2125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eccf@windstream.net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Emerald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2120 Oregon Pike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Lancaster, PA  17601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Lancaster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www.emeralde.org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Bob Houghton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(717) 413-3641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bhoughtonl@emeraldfoundationpa.org</w:t>
            </w: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Employment Opportunity &amp; Training Center (EOTC) of NEPA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431 North 7th Avenue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Scranton, PA  18503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Lackawanna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www.eotcworks.org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Angela Seibert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(570) 558-7579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aseibert@eotcworks.org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Environment Erie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301 Peninsula Drive, Suite 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Erie, PA  16505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www.environmenterie.org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Honey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Stempka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440-4900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info@environmenterie.org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Ephrata Area Education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803 Oak Boulevard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Ephrata, PA  17522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Lancaster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www.ephrataeducationfoundation.org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Ann Marie K.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Haus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(717) 721-1598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annmarie_haus@easdpa.org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 County Vocational-Technical School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8500 Oliver Road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Erie, PA  16509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www.ects.org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Terri L. Birchard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464-8662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tbirchard@ects.org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 Philharmonic, Inc.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23 West 10th Street, Suite 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Erie, PA  16501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www.eriephil.org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Steven Weiser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455-1375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sweiser@eriephil.org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ESF Dream Camp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750 E. Haverford Road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Bryn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Mawr</w:t>
            </w:r>
            <w:proofErr w:type="spellEnd"/>
            <w:r w:rsidRPr="006F69F5">
              <w:rPr>
                <w:rFonts w:ascii="Calibri" w:eastAsia="Times New Roman" w:hAnsi="Calibri" w:cs="Calibri"/>
                <w:color w:val="000000"/>
              </w:rPr>
              <w:t>, PA  19010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www.esfdreamcamp.org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Michael Rouse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(610) 922-8212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mrouse@esfcamps.com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Everhart Museum of Natural History, Science &amp; Art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1901 Mulberry Street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Scranton, PA  18510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Lackawanna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www.everhart-museum.org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Amy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Everetts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(570) 346-7186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development@everhart-museum.org</w:t>
            </w: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Exeter Community Education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200 Elm Street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Reading, PA  19606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Berks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www.exetereducationfoundation.org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Amy Lutz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(610) 898-9579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ecefoundation@exetersd.org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expERIEnce</w:t>
            </w:r>
            <w:proofErr w:type="spellEnd"/>
            <w:r w:rsidRPr="006F69F5">
              <w:rPr>
                <w:rFonts w:ascii="Calibri" w:eastAsia="Times New Roman" w:hAnsi="Calibri" w:cs="Calibri"/>
                <w:color w:val="000000"/>
              </w:rPr>
              <w:t xml:space="preserve"> Children's Museum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420 French Street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Erie, PA  16507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www.eriechildrensmuseum.org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 xml:space="preserve">Ainslie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Brosig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453-3743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ainslie@eriechildrensmuseum.org</w:t>
            </w: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F.M. Kirby Center for the Performing Arts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71 Public Square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Wilkes-Barre, PA  18701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Luzerne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www.kirbycenter.org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Joell</w:t>
            </w:r>
            <w:proofErr w:type="spellEnd"/>
            <w:r w:rsidRPr="006F69F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F69F5">
              <w:rPr>
                <w:rFonts w:ascii="Calibri" w:eastAsia="Times New Roman" w:hAnsi="Calibri" w:cs="Calibri"/>
                <w:color w:val="000000"/>
              </w:rPr>
              <w:t>Yarmel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(570) 823-4599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joell@kirbycenter.org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69F5" w:rsidRPr="006F69F5" w:rsidTr="006F69F5">
        <w:trPr>
          <w:trHeight w:val="300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Fairview School Foundation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7460 McCray Road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Fairview, PA  16415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Erie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www.fairviewschools.org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Kim Seth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(814) 474-3535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9F5" w:rsidRPr="006F69F5" w:rsidRDefault="006F69F5" w:rsidP="006F69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9F5">
              <w:rPr>
                <w:rFonts w:ascii="Calibri" w:eastAsia="Times New Roman" w:hAnsi="Calibri" w:cs="Calibri"/>
                <w:color w:val="000000"/>
              </w:rPr>
              <w:t>fairviewschoolfoundation@fairviewschools.org</w:t>
            </w:r>
          </w:p>
        </w:tc>
      </w:tr>
    </w:tbl>
    <w:p w:rsidR="00C0600D" w:rsidRDefault="00C0600D"/>
    <w:sectPr w:rsidR="00C0600D" w:rsidSect="006F69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9F5" w:rsidRDefault="006F69F5" w:rsidP="006F69F5">
      <w:pPr>
        <w:spacing w:after="0" w:line="240" w:lineRule="auto"/>
      </w:pPr>
      <w:r>
        <w:separator/>
      </w:r>
    </w:p>
  </w:endnote>
  <w:endnote w:type="continuationSeparator" w:id="0">
    <w:p w:rsidR="006F69F5" w:rsidRDefault="006F69F5" w:rsidP="006F6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9F5" w:rsidRDefault="006F69F5" w:rsidP="006F69F5">
      <w:pPr>
        <w:spacing w:after="0" w:line="240" w:lineRule="auto"/>
      </w:pPr>
      <w:r>
        <w:separator/>
      </w:r>
    </w:p>
  </w:footnote>
  <w:footnote w:type="continuationSeparator" w:id="0">
    <w:p w:rsidR="006F69F5" w:rsidRDefault="006F69F5" w:rsidP="006F6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Header"/>
    </w:pPr>
    <w:r>
      <w:t xml:space="preserve">2018-2019 DCED </w:t>
    </w:r>
  </w:p>
  <w:p w:rsidR="006F69F5" w:rsidRDefault="006F69F5">
    <w:pPr>
      <w:pStyle w:val="Header"/>
    </w:pPr>
    <w:r>
      <w:t>Educational Improvement EITC Listing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F5" w:rsidRDefault="006F69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F5"/>
    <w:rsid w:val="006F69F5"/>
    <w:rsid w:val="00C0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EF38A5"/>
  <w15:chartTrackingRefBased/>
  <w15:docId w15:val="{DB28CED4-D50E-4E22-8738-27EAD80F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9F5"/>
  </w:style>
  <w:style w:type="paragraph" w:styleId="Footer">
    <w:name w:val="footer"/>
    <w:basedOn w:val="Normal"/>
    <w:link w:val="FooterChar"/>
    <w:uiPriority w:val="99"/>
    <w:unhideWhenUsed/>
    <w:rsid w:val="006F6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4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1</cp:revision>
  <dcterms:created xsi:type="dcterms:W3CDTF">2018-10-16T16:12:00Z</dcterms:created>
  <dcterms:modified xsi:type="dcterms:W3CDTF">2018-10-16T16:17:00Z</dcterms:modified>
</cp:coreProperties>
</file>