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02F" w:rsidRDefault="000E5A34" w:rsidP="000E5A34">
      <w:pPr>
        <w:jc w:val="center"/>
        <w:rPr>
          <w:sz w:val="32"/>
          <w:szCs w:val="32"/>
        </w:rPr>
      </w:pPr>
      <w:bookmarkStart w:id="0" w:name="_GoBack"/>
      <w:bookmarkEnd w:id="0"/>
      <w:r w:rsidRPr="000E5A34">
        <w:rPr>
          <w:sz w:val="32"/>
          <w:szCs w:val="32"/>
        </w:rPr>
        <w:t>Chronology of the ECTS Renovation</w:t>
      </w:r>
    </w:p>
    <w:p w:rsidR="00C63669" w:rsidRDefault="00C63669" w:rsidP="000E5A34">
      <w:pPr>
        <w:jc w:val="center"/>
        <w:rPr>
          <w:sz w:val="32"/>
          <w:szCs w:val="32"/>
        </w:rPr>
      </w:pPr>
    </w:p>
    <w:p w:rsidR="00C63669" w:rsidRPr="00C63669" w:rsidRDefault="00C63669" w:rsidP="00C63669">
      <w:pPr>
        <w:contextualSpacing/>
        <w:rPr>
          <w:sz w:val="24"/>
          <w:szCs w:val="24"/>
        </w:rPr>
      </w:pPr>
      <w:r w:rsidRPr="00C63669">
        <w:rPr>
          <w:sz w:val="24"/>
          <w:szCs w:val="24"/>
        </w:rPr>
        <w:t>RC = Renovation Committee</w:t>
      </w:r>
    </w:p>
    <w:p w:rsidR="00C63669" w:rsidRPr="00C63669" w:rsidRDefault="00C63669" w:rsidP="00C63669">
      <w:pPr>
        <w:contextualSpacing/>
        <w:rPr>
          <w:sz w:val="24"/>
          <w:szCs w:val="24"/>
        </w:rPr>
      </w:pPr>
      <w:r w:rsidRPr="00C63669">
        <w:rPr>
          <w:sz w:val="24"/>
          <w:szCs w:val="24"/>
        </w:rPr>
        <w:t>JOC – Joint Operating Committee</w:t>
      </w:r>
    </w:p>
    <w:p w:rsidR="00C63669" w:rsidRDefault="00C63669" w:rsidP="00C63669">
      <w:pPr>
        <w:contextualSpacing/>
        <w:rPr>
          <w:sz w:val="32"/>
          <w:szCs w:val="32"/>
        </w:rPr>
      </w:pPr>
      <w:r w:rsidRPr="00C63669">
        <w:rPr>
          <w:sz w:val="24"/>
          <w:szCs w:val="24"/>
        </w:rPr>
        <w:t>PAC = Superintendents</w:t>
      </w:r>
    </w:p>
    <w:tbl>
      <w:tblPr>
        <w:tblStyle w:val="MediumList2-Accent1"/>
        <w:tblpPr w:leftFromText="180" w:rightFromText="180" w:vertAnchor="text" w:horzAnchor="margin" w:tblpXSpec="center" w:tblpY="538"/>
        <w:tblW w:w="4952" w:type="pct"/>
        <w:tblLook w:val="04A0" w:firstRow="1" w:lastRow="0" w:firstColumn="1" w:lastColumn="0" w:noHBand="0" w:noVBand="1"/>
      </w:tblPr>
      <w:tblGrid>
        <w:gridCol w:w="2569"/>
        <w:gridCol w:w="3780"/>
        <w:gridCol w:w="2901"/>
      </w:tblGrid>
      <w:tr w:rsidR="00B313FE" w:rsidTr="002801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86" w:type="pct"/>
            <w:noWrap/>
          </w:tcPr>
          <w:p w:rsidR="000E5A34" w:rsidRDefault="000E5A34" w:rsidP="000E5A34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2045" w:type="pct"/>
          </w:tcPr>
          <w:p w:rsidR="000E5A34" w:rsidRDefault="000E5A34" w:rsidP="000E5A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Event or Action</w:t>
            </w:r>
          </w:p>
        </w:tc>
        <w:tc>
          <w:tcPr>
            <w:tcW w:w="1570" w:type="pct"/>
          </w:tcPr>
          <w:p w:rsidR="000E5A34" w:rsidRDefault="000E5A34" w:rsidP="000E5A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Notes</w:t>
            </w:r>
          </w:p>
        </w:tc>
      </w:tr>
      <w:tr w:rsidR="00B37370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B37370" w:rsidRPr="00B37370" w:rsidRDefault="00B37370" w:rsidP="00665DC4">
            <w:pPr>
              <w:jc w:val="right"/>
              <w:rPr>
                <w:rFonts w:asciiTheme="minorHAnsi" w:eastAsiaTheme="minorEastAsia" w:hAnsiTheme="minorHAnsi" w:cstheme="minorHAnsi"/>
              </w:rPr>
            </w:pPr>
            <w:r w:rsidRPr="00B37370">
              <w:rPr>
                <w:rFonts w:asciiTheme="minorHAnsi" w:eastAsiaTheme="minorEastAsia" w:hAnsiTheme="minorHAnsi" w:cstheme="minorHAnsi"/>
              </w:rPr>
              <w:t>June 2019</w:t>
            </w:r>
          </w:p>
        </w:tc>
        <w:tc>
          <w:tcPr>
            <w:tcW w:w="2045" w:type="pct"/>
          </w:tcPr>
          <w:p w:rsidR="00B37370" w:rsidRPr="00B37370" w:rsidRDefault="00B37370" w:rsidP="000E5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B37370">
              <w:rPr>
                <w:rFonts w:asciiTheme="minorHAnsi" w:eastAsiaTheme="minorEastAsia" w:hAnsiTheme="minorHAnsi" w:cstheme="minorHAnsi"/>
              </w:rPr>
              <w:t>RC requests a meeting with Architect Chris Coughlin to provide his prioritization of projects</w:t>
            </w:r>
          </w:p>
        </w:tc>
        <w:tc>
          <w:tcPr>
            <w:tcW w:w="1570" w:type="pct"/>
          </w:tcPr>
          <w:p w:rsidR="00B37370" w:rsidRDefault="00B37370" w:rsidP="000E5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B313FE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0E5A34" w:rsidRDefault="00665DC4" w:rsidP="00665DC4">
            <w:pPr>
              <w:jc w:val="right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April -- June 2019</w:t>
            </w:r>
          </w:p>
        </w:tc>
        <w:tc>
          <w:tcPr>
            <w:tcW w:w="2045" w:type="pct"/>
          </w:tcPr>
          <w:p w:rsidR="000E5A34" w:rsidRDefault="00665DC4" w:rsidP="000E5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RC meets </w:t>
            </w:r>
            <w:r w:rsidR="00C63669">
              <w:rPr>
                <w:rFonts w:asciiTheme="minorHAnsi" w:eastAsiaTheme="minorEastAsia" w:hAnsiTheme="minorHAnsi" w:cstheme="minorBidi"/>
                <w:color w:val="auto"/>
              </w:rPr>
              <w:t xml:space="preserve">and </w:t>
            </w: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continues conversations of prioritizing </w:t>
            </w:r>
            <w:r w:rsidR="002801CC">
              <w:rPr>
                <w:rFonts w:asciiTheme="minorHAnsi" w:eastAsiaTheme="minorEastAsia" w:hAnsiTheme="minorHAnsi" w:cstheme="minorBidi"/>
                <w:color w:val="auto"/>
              </w:rPr>
              <w:t>renovation/replacement need in the ECTS</w:t>
            </w:r>
          </w:p>
        </w:tc>
        <w:tc>
          <w:tcPr>
            <w:tcW w:w="1570" w:type="pct"/>
          </w:tcPr>
          <w:p w:rsidR="000E5A34" w:rsidRDefault="000E5A34" w:rsidP="000E5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665DC4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eastAsiaTheme="minorEastAsia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May 2019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Meeting with Legislators</w:t>
            </w:r>
            <w:r w:rsidR="00AE107A">
              <w:rPr>
                <w:rFonts w:asciiTheme="minorHAnsi" w:eastAsiaTheme="minorEastAsia" w:hAnsiTheme="minorHAnsi" w:cstheme="minorBidi"/>
                <w:color w:val="auto"/>
              </w:rPr>
              <w:t xml:space="preserve"> at the ECTS</w:t>
            </w:r>
          </w:p>
        </w:tc>
        <w:tc>
          <w:tcPr>
            <w:tcW w:w="1570" w:type="pct"/>
          </w:tcPr>
          <w:p w:rsidR="00665DC4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Supportive but did not commit resources</w:t>
            </w:r>
          </w:p>
        </w:tc>
      </w:tr>
      <w:tr w:rsidR="00665DC4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April 2019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RC consensus on approaching Legislators</w:t>
            </w:r>
            <w:r w:rsidR="00AE107A">
              <w:rPr>
                <w:rFonts w:asciiTheme="minorHAnsi" w:eastAsiaTheme="minorEastAsia" w:hAnsiTheme="minorHAnsi" w:cstheme="minorBidi"/>
                <w:color w:val="auto"/>
              </w:rPr>
              <w:t xml:space="preserve"> with a request for help/support</w:t>
            </w:r>
          </w:p>
        </w:tc>
        <w:tc>
          <w:tcPr>
            <w:tcW w:w="1570" w:type="pct"/>
          </w:tcPr>
          <w:p w:rsidR="00665DC4" w:rsidRDefault="00C63669" w:rsidP="00C636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It was requested by the RC that ECTS Director Walker prepare a presentation, vetted through the RC, and lead the meeting with Legislators </w:t>
            </w: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2801CC" w:rsidRPr="00AE107A" w:rsidRDefault="00AE107A" w:rsidP="00665DC4">
            <w:pPr>
              <w:jc w:val="right"/>
              <w:rPr>
                <w:rFonts w:asciiTheme="minorHAnsi" w:eastAsiaTheme="minorEastAsia" w:hAnsiTheme="minorHAnsi" w:cstheme="minorHAnsi"/>
              </w:rPr>
            </w:pPr>
            <w:r w:rsidRPr="00AE107A">
              <w:rPr>
                <w:rFonts w:asciiTheme="minorHAnsi" w:eastAsiaTheme="minorEastAsia" w:hAnsiTheme="minorHAnsi" w:cstheme="minorHAnsi"/>
              </w:rPr>
              <w:t>April 2019</w:t>
            </w:r>
          </w:p>
        </w:tc>
        <w:tc>
          <w:tcPr>
            <w:tcW w:w="2045" w:type="pct"/>
          </w:tcPr>
          <w:p w:rsidR="002801CC" w:rsidRPr="00AE107A" w:rsidRDefault="002801CC" w:rsidP="00AE1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AE107A">
              <w:rPr>
                <w:rFonts w:asciiTheme="minorHAnsi" w:eastAsiaTheme="minorEastAsia" w:hAnsiTheme="minorHAnsi" w:cstheme="minorHAnsi"/>
              </w:rPr>
              <w:t xml:space="preserve">PDE visits the ECTS, tours the facility, </w:t>
            </w:r>
            <w:r w:rsidR="00DC023B">
              <w:rPr>
                <w:rFonts w:asciiTheme="minorHAnsi" w:eastAsiaTheme="minorEastAsia" w:hAnsiTheme="minorHAnsi" w:cstheme="minorHAnsi"/>
              </w:rPr>
              <w:t xml:space="preserve">and </w:t>
            </w:r>
            <w:r w:rsidRPr="00AE107A">
              <w:rPr>
                <w:rFonts w:asciiTheme="minorHAnsi" w:eastAsiaTheme="minorEastAsia" w:hAnsiTheme="minorHAnsi" w:cstheme="minorHAnsi"/>
              </w:rPr>
              <w:t xml:space="preserve">requests </w:t>
            </w:r>
            <w:r w:rsidR="00AE107A" w:rsidRPr="00AE107A">
              <w:rPr>
                <w:rFonts w:asciiTheme="minorHAnsi" w:eastAsiaTheme="minorEastAsia" w:hAnsiTheme="minorHAnsi" w:cstheme="minorHAnsi"/>
              </w:rPr>
              <w:t>financial documents for three years</w:t>
            </w:r>
            <w:r w:rsidRPr="00AE107A">
              <w:rPr>
                <w:rFonts w:asciiTheme="minorHAnsi" w:eastAsiaTheme="minorEastAsia" w:hAnsiTheme="minorHAnsi" w:cstheme="minorHAnsi"/>
              </w:rPr>
              <w:t xml:space="preserve"> </w:t>
            </w:r>
          </w:p>
        </w:tc>
        <w:tc>
          <w:tcPr>
            <w:tcW w:w="1570" w:type="pct"/>
          </w:tcPr>
          <w:p w:rsidR="002801CC" w:rsidRPr="002801CC" w:rsidRDefault="002801CC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2801CC">
              <w:rPr>
                <w:rFonts w:asciiTheme="minorHAnsi" w:eastAsiaTheme="minorEastAsia" w:hAnsiTheme="minorHAnsi" w:cstheme="minorHAnsi"/>
              </w:rPr>
              <w:t>PDE Representatives: Dr. Lee Burket and Clyde Hornbu</w:t>
            </w:r>
            <w:r>
              <w:rPr>
                <w:rFonts w:asciiTheme="minorHAnsi" w:eastAsiaTheme="minorEastAsia" w:hAnsiTheme="minorHAnsi" w:cstheme="minorHAnsi"/>
              </w:rPr>
              <w:t>r</w:t>
            </w:r>
            <w:r w:rsidRPr="002801CC">
              <w:rPr>
                <w:rFonts w:asciiTheme="minorHAnsi" w:eastAsiaTheme="minorEastAsia" w:hAnsiTheme="minorHAnsi" w:cstheme="minorHAnsi"/>
              </w:rPr>
              <w:t>ger</w:t>
            </w:r>
          </w:p>
        </w:tc>
      </w:tr>
      <w:tr w:rsidR="002801CC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2801CC" w:rsidRPr="002801CC" w:rsidRDefault="002801CC" w:rsidP="00665DC4">
            <w:pPr>
              <w:jc w:val="right"/>
              <w:rPr>
                <w:rFonts w:asciiTheme="minorHAnsi" w:eastAsiaTheme="minorEastAsia" w:hAnsiTheme="minorHAnsi" w:cstheme="minorHAnsi"/>
              </w:rPr>
            </w:pPr>
            <w:r w:rsidRPr="002801CC">
              <w:rPr>
                <w:rFonts w:asciiTheme="minorHAnsi" w:eastAsiaTheme="minorEastAsia" w:hAnsiTheme="minorHAnsi" w:cstheme="minorHAnsi"/>
              </w:rPr>
              <w:t>April 2019</w:t>
            </w:r>
          </w:p>
        </w:tc>
        <w:tc>
          <w:tcPr>
            <w:tcW w:w="2045" w:type="pct"/>
          </w:tcPr>
          <w:p w:rsidR="002801CC" w:rsidRPr="002801CC" w:rsidRDefault="002801CC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2801CC">
              <w:rPr>
                <w:rFonts w:asciiTheme="minorHAnsi" w:eastAsiaTheme="minorEastAsia" w:hAnsiTheme="minorHAnsi" w:cstheme="minorHAnsi"/>
              </w:rPr>
              <w:t>PDE interviews/talks with stakeholders</w:t>
            </w:r>
          </w:p>
        </w:tc>
        <w:tc>
          <w:tcPr>
            <w:tcW w:w="1570" w:type="pct"/>
          </w:tcPr>
          <w:p w:rsidR="002801CC" w:rsidRPr="00C63669" w:rsidRDefault="00DC023B" w:rsidP="00DC0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C63669">
              <w:rPr>
                <w:rFonts w:asciiTheme="minorHAnsi" w:eastAsiaTheme="minorEastAsia" w:hAnsiTheme="minorHAnsi" w:cstheme="minorHAnsi"/>
              </w:rPr>
              <w:t>PDE indicates the Governor (Wolf) and Secretary of Education (Rivera) are well informed of the renovation status</w:t>
            </w: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2801CC" w:rsidRDefault="002801CC" w:rsidP="00665DC4">
            <w:pPr>
              <w:jc w:val="right"/>
              <w:rPr>
                <w:rFonts w:eastAsiaTheme="minorEastAsia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April 2019</w:t>
            </w:r>
          </w:p>
        </w:tc>
        <w:tc>
          <w:tcPr>
            <w:tcW w:w="2045" w:type="pct"/>
          </w:tcPr>
          <w:p w:rsidR="002801CC" w:rsidRPr="002801CC" w:rsidRDefault="002801CC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 w:rsidRPr="002801CC">
              <w:rPr>
                <w:rFonts w:ascii="Calibri" w:eastAsiaTheme="minorEastAsia" w:hAnsi="Calibri" w:cs="Calibri"/>
              </w:rPr>
              <w:t>Legislators contact PDE</w:t>
            </w:r>
            <w:r>
              <w:rPr>
                <w:rFonts w:ascii="Calibri" w:eastAsiaTheme="minorEastAsia" w:hAnsi="Calibri" w:cs="Calibri"/>
              </w:rPr>
              <w:t xml:space="preserve"> with request for support in completing the renovation</w:t>
            </w:r>
          </w:p>
        </w:tc>
        <w:tc>
          <w:tcPr>
            <w:tcW w:w="1570" w:type="pct"/>
          </w:tcPr>
          <w:p w:rsidR="002801CC" w:rsidRPr="00C63669" w:rsidRDefault="00C63669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C63669">
              <w:rPr>
                <w:rFonts w:asciiTheme="minorHAnsi" w:eastAsiaTheme="minorEastAsia" w:hAnsiTheme="minorHAnsi" w:cstheme="minorHAnsi"/>
              </w:rPr>
              <w:t>Deputy Secretary of Education (Mr. Matt Stem) contacts ECTS Director (Dr. Walker)</w:t>
            </w:r>
          </w:p>
        </w:tc>
      </w:tr>
      <w:tr w:rsidR="00B37370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March 2019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RC began considering a strategy of splitting a renovation into smaller work packages</w:t>
            </w:r>
            <w:r w:rsidR="00DC023B">
              <w:rPr>
                <w:rFonts w:asciiTheme="minorHAnsi" w:eastAsiaTheme="minorEastAsia" w:hAnsiTheme="minorHAnsi" w:cstheme="minorBidi"/>
                <w:color w:val="auto"/>
              </w:rPr>
              <w:t xml:space="preserve"> spread out over time</w:t>
            </w:r>
          </w:p>
        </w:tc>
        <w:tc>
          <w:tcPr>
            <w:tcW w:w="1570" w:type="pct"/>
          </w:tcPr>
          <w:p w:rsidR="00665DC4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March-April 2019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RC formed of selected JOC, PAC members, ECTS Facilities Manager, and ECTS Director</w:t>
            </w:r>
          </w:p>
        </w:tc>
        <w:tc>
          <w:tcPr>
            <w:tcW w:w="1570" w:type="pct"/>
          </w:tcPr>
          <w:p w:rsidR="00665DC4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2801CC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March-April 2019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>Media coverage of renovation delays</w:t>
            </w:r>
          </w:p>
        </w:tc>
        <w:tc>
          <w:tcPr>
            <w:tcW w:w="1570" w:type="pct"/>
          </w:tcPr>
          <w:p w:rsidR="00665DC4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January – February 2019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Millcreek publically announces budget deficit and non-participation in ECTS renovation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2801CC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lastRenderedPageBreak/>
              <w:t xml:space="preserve">AY 2018/2019 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Positive momentum/optimism for renovation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AY 2018/2019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Multiple meetings related to renovation design and initial planning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2801CC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Design work stopped before starting based on JOC concerns about SD approval processes</w:t>
            </w:r>
            <w:r w:rsidR="00DC023B">
              <w:rPr>
                <w:rFonts w:ascii="Calibri" w:eastAsiaTheme="minorEastAsia" w:hAnsi="Calibri" w:cs="Calibri"/>
              </w:rPr>
              <w:t xml:space="preserve"> and costs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Initial contract signed for Renovation approved/signed by JOC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Director makes a motion to JOC to select an architect and a design cost not to exceed $32.5M – Motion passes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JOC consideration of seven (7) concept designs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Default="002801CC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One design concept developed by ECTS Director and Principal</w:t>
            </w:r>
          </w:p>
        </w:tc>
        <w:tc>
          <w:tcPr>
            <w:tcW w:w="1570" w:type="pct"/>
          </w:tcPr>
          <w:p w:rsidR="00665DC4" w:rsidRPr="00B313FE" w:rsidRDefault="00DC023B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The Director at this time is Dr. Walker and Principal is Mr. Joe Tarasovitch</w:t>
            </w: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Fall 2018</w:t>
            </w:r>
          </w:p>
        </w:tc>
        <w:tc>
          <w:tcPr>
            <w:tcW w:w="2045" w:type="pct"/>
          </w:tcPr>
          <w:p w:rsidR="00665DC4" w:rsidRPr="00B313FE" w:rsidRDefault="002801CC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Review of renovation concept drawings from 2 architects – HHSDR and HRLC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August 2018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New Director Hired at ECTS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AE107A" w:rsidP="00AE107A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 xml:space="preserve"> ~</w:t>
            </w:r>
            <w:r w:rsidR="00665DC4">
              <w:rPr>
                <w:rFonts w:ascii="Calibri" w:eastAsiaTheme="minorEastAsia" w:hAnsi="Calibri" w:cs="Calibri"/>
              </w:rPr>
              <w:t>Fall 2017</w:t>
            </w:r>
            <w:r>
              <w:rPr>
                <w:rFonts w:ascii="Calibri" w:eastAsiaTheme="minorEastAsia" w:hAnsi="Calibri" w:cs="Calibri"/>
              </w:rPr>
              <w:t>/Winter 2018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JOC hires HHSDR to evaluate HRLC concept drawings and initial cost estimates as a second opinion.  HHSDR prepares three design/cost options for JOC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665DC4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027B20" w:rsidRDefault="00665DC4" w:rsidP="00665DC4">
            <w:pPr>
              <w:pStyle w:val="ListParagraph"/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2010 – 2017/2018</w:t>
            </w:r>
          </w:p>
        </w:tc>
        <w:tc>
          <w:tcPr>
            <w:tcW w:w="2045" w:type="pct"/>
          </w:tcPr>
          <w:p w:rsidR="00665DC4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Discussion/planning for a renovation is tabled due to financial difficulties for Millcreek SD and completion of the minor renovation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2801CC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2801CC" w:rsidRDefault="002801CC" w:rsidP="00665DC4">
            <w:pPr>
              <w:pStyle w:val="ListParagraph"/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2014</w:t>
            </w:r>
          </w:p>
        </w:tc>
        <w:tc>
          <w:tcPr>
            <w:tcW w:w="2045" w:type="pct"/>
          </w:tcPr>
          <w:p w:rsidR="002801CC" w:rsidRDefault="002801CC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PLANCON is discontinued</w:t>
            </w:r>
          </w:p>
        </w:tc>
        <w:tc>
          <w:tcPr>
            <w:tcW w:w="1570" w:type="pct"/>
          </w:tcPr>
          <w:p w:rsidR="002801CC" w:rsidRPr="00B313FE" w:rsidRDefault="002801CC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PLANCON has been re-offered/discontinued multiple times over the years 2014 -- 2019</w:t>
            </w:r>
          </w:p>
        </w:tc>
      </w:tr>
      <w:tr w:rsidR="00AE107A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2010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Minor “renovations” in ECTS – Light fixtures for energy savings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Government emphasis and support for energy savings projects</w:t>
            </w:r>
          </w:p>
        </w:tc>
      </w:tr>
      <w:tr w:rsidR="00DC023B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DC023B" w:rsidRDefault="00DC023B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2009 -- 2910</w:t>
            </w:r>
          </w:p>
        </w:tc>
        <w:tc>
          <w:tcPr>
            <w:tcW w:w="2045" w:type="pct"/>
          </w:tcPr>
          <w:p w:rsidR="00DC023B" w:rsidRDefault="00DC023B" w:rsidP="00DC02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 xml:space="preserve">ECTS Director visits sending district school board meetings with array of deteriorated pipes and renewed request for a renovation </w:t>
            </w:r>
          </w:p>
        </w:tc>
        <w:tc>
          <w:tcPr>
            <w:tcW w:w="1570" w:type="pct"/>
          </w:tcPr>
          <w:p w:rsidR="00DC023B" w:rsidRDefault="00DC023B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The Director at this time was Dr. Jackson</w:t>
            </w:r>
          </w:p>
        </w:tc>
      </w:tr>
      <w:tr w:rsidR="00AE107A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AE107A" w:rsidRDefault="00AE107A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2009</w:t>
            </w:r>
          </w:p>
        </w:tc>
        <w:tc>
          <w:tcPr>
            <w:tcW w:w="2045" w:type="pct"/>
          </w:tcPr>
          <w:p w:rsidR="00AE107A" w:rsidRDefault="00AE107A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Plumbing repairs reveal multiple pipes leaking water and sewer gas into various spaces with the ECTS</w:t>
            </w:r>
          </w:p>
        </w:tc>
        <w:tc>
          <w:tcPr>
            <w:tcW w:w="1570" w:type="pct"/>
          </w:tcPr>
          <w:p w:rsidR="00AE107A" w:rsidRDefault="00DC023B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Determined that pipes are buried in concrete floors or masonry walls</w:t>
            </w:r>
          </w:p>
        </w:tc>
      </w:tr>
      <w:tr w:rsidR="00DC023B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DC023B" w:rsidRDefault="00DC023B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1996 - 2019</w:t>
            </w:r>
          </w:p>
        </w:tc>
        <w:tc>
          <w:tcPr>
            <w:tcW w:w="2045" w:type="pct"/>
          </w:tcPr>
          <w:p w:rsidR="00DC023B" w:rsidRDefault="00DC023B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Strategy adopted to defer replacement or repair of building systems pending a renovation</w:t>
            </w:r>
          </w:p>
        </w:tc>
        <w:tc>
          <w:tcPr>
            <w:tcW w:w="1570" w:type="pct"/>
          </w:tcPr>
          <w:p w:rsidR="00DC023B" w:rsidRDefault="00DC023B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Essential system repairs only, multiple non-essential systems go off-line</w:t>
            </w:r>
          </w:p>
        </w:tc>
      </w:tr>
      <w:tr w:rsidR="00DC023B" w:rsidTr="002801CC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2801CC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 xml:space="preserve">1996 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Discussion/planning for a renovation is tabled due to financial difficulties for Millcreek SD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  <w:tr w:rsidR="00AE107A" w:rsidTr="00280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" w:type="pct"/>
            <w:noWrap/>
          </w:tcPr>
          <w:p w:rsidR="00665DC4" w:rsidRPr="00B313FE" w:rsidRDefault="00665DC4" w:rsidP="00665DC4">
            <w:pPr>
              <w:jc w:val="right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>~1996</w:t>
            </w:r>
          </w:p>
        </w:tc>
        <w:tc>
          <w:tcPr>
            <w:tcW w:w="2045" w:type="pct"/>
          </w:tcPr>
          <w:p w:rsidR="00665DC4" w:rsidRPr="00B313FE" w:rsidRDefault="00665DC4" w:rsidP="00665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</w:rPr>
              <w:t xml:space="preserve">The need for a renovation at ECTS rises in the JOC/PAC </w:t>
            </w:r>
          </w:p>
        </w:tc>
        <w:tc>
          <w:tcPr>
            <w:tcW w:w="1570" w:type="pct"/>
          </w:tcPr>
          <w:p w:rsidR="00665DC4" w:rsidRPr="00B313FE" w:rsidRDefault="00665DC4" w:rsidP="00665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</w:rPr>
            </w:pPr>
          </w:p>
        </w:tc>
      </w:tr>
    </w:tbl>
    <w:p w:rsidR="000E5A34" w:rsidRDefault="000E5A34" w:rsidP="000E5A34">
      <w:pPr>
        <w:jc w:val="center"/>
        <w:rPr>
          <w:sz w:val="32"/>
          <w:szCs w:val="32"/>
        </w:rPr>
      </w:pPr>
    </w:p>
    <w:p w:rsidR="000E5A34" w:rsidRPr="000E5A34" w:rsidRDefault="000E5A34" w:rsidP="000E5A34">
      <w:pPr>
        <w:rPr>
          <w:sz w:val="32"/>
          <w:szCs w:val="32"/>
        </w:rPr>
      </w:pPr>
      <w:r>
        <w:rPr>
          <w:sz w:val="32"/>
          <w:szCs w:val="32"/>
        </w:rPr>
        <w:t>RC = Renovation Committee</w:t>
      </w:r>
    </w:p>
    <w:sectPr w:rsidR="000E5A34" w:rsidRPr="000E5A3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669" w:rsidRDefault="00C63669" w:rsidP="00C63669">
      <w:pPr>
        <w:spacing w:after="0" w:line="240" w:lineRule="auto"/>
      </w:pPr>
      <w:r>
        <w:separator/>
      </w:r>
    </w:p>
  </w:endnote>
  <w:endnote w:type="continuationSeparator" w:id="0">
    <w:p w:rsidR="00C63669" w:rsidRDefault="00C63669" w:rsidP="00C6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669" w:rsidRDefault="00C63669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 w:rsidR="00D71C5B"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 w:rsidR="00D71C5B">
      <w:rPr>
        <w:noProof/>
        <w:color w:val="5B9BD5" w:themeColor="accent1"/>
      </w:rPr>
      <w:t>3</w:t>
    </w:r>
    <w:r>
      <w:rPr>
        <w:color w:val="5B9BD5" w:themeColor="accent1"/>
      </w:rPr>
      <w:fldChar w:fldCharType="end"/>
    </w:r>
  </w:p>
  <w:p w:rsidR="00C63669" w:rsidRDefault="00C63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669" w:rsidRDefault="00C63669" w:rsidP="00C63669">
      <w:pPr>
        <w:spacing w:after="0" w:line="240" w:lineRule="auto"/>
      </w:pPr>
      <w:r>
        <w:separator/>
      </w:r>
    </w:p>
  </w:footnote>
  <w:footnote w:type="continuationSeparator" w:id="0">
    <w:p w:rsidR="00C63669" w:rsidRDefault="00C63669" w:rsidP="00C63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D24F8"/>
    <w:multiLevelType w:val="hybridMultilevel"/>
    <w:tmpl w:val="CFDE1CF2"/>
    <w:lvl w:ilvl="0" w:tplc="08AC32F2">
      <w:start w:val="1996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34"/>
    <w:rsid w:val="0001326F"/>
    <w:rsid w:val="00027B20"/>
    <w:rsid w:val="000E5A34"/>
    <w:rsid w:val="002801CC"/>
    <w:rsid w:val="00665DC4"/>
    <w:rsid w:val="008B102F"/>
    <w:rsid w:val="008D4835"/>
    <w:rsid w:val="00AE107A"/>
    <w:rsid w:val="00B313FE"/>
    <w:rsid w:val="00B37370"/>
    <w:rsid w:val="00C63669"/>
    <w:rsid w:val="00D71C5B"/>
    <w:rsid w:val="00DC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AD0C4EE-2659-4A5C-A434-EA462272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0E5A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27B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3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669"/>
  </w:style>
  <w:style w:type="paragraph" w:styleId="Footer">
    <w:name w:val="footer"/>
    <w:basedOn w:val="Normal"/>
    <w:link w:val="FooterChar"/>
    <w:uiPriority w:val="99"/>
    <w:unhideWhenUsed/>
    <w:rsid w:val="00C63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669"/>
  </w:style>
  <w:style w:type="paragraph" w:styleId="BalloonText">
    <w:name w:val="Balloon Text"/>
    <w:basedOn w:val="Normal"/>
    <w:link w:val="BalloonTextChar"/>
    <w:uiPriority w:val="99"/>
    <w:semiHidden/>
    <w:unhideWhenUsed/>
    <w:rsid w:val="00B3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H. Fred Walker</dc:creator>
  <cp:keywords/>
  <dc:description/>
  <cp:lastModifiedBy>Dr. H. Fred Walker</cp:lastModifiedBy>
  <cp:revision>2</cp:revision>
  <cp:lastPrinted>2019-06-12T16:25:00Z</cp:lastPrinted>
  <dcterms:created xsi:type="dcterms:W3CDTF">2019-06-17T15:03:00Z</dcterms:created>
  <dcterms:modified xsi:type="dcterms:W3CDTF">2019-06-17T15:03:00Z</dcterms:modified>
</cp:coreProperties>
</file>