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CB2" w:rsidRDefault="00F27CB2" w:rsidP="00AE4408">
      <w:pPr>
        <w:pStyle w:val="NoSpacing"/>
        <w:rPr>
          <w:rFonts w:ascii="Arial" w:hAnsi="Arial" w:cs="Arial"/>
          <w:sz w:val="24"/>
          <w:szCs w:val="24"/>
        </w:rPr>
      </w:pPr>
    </w:p>
    <w:p w:rsidR="003E72F2" w:rsidRDefault="003E72F2" w:rsidP="003E72F2">
      <w:pPr>
        <w:pStyle w:val="NoSpacing"/>
        <w:ind w:right="-540"/>
        <w:rPr>
          <w:rFonts w:ascii="Arial" w:hAnsi="Arial" w:cs="Arial"/>
          <w:sz w:val="24"/>
          <w:szCs w:val="24"/>
        </w:rPr>
      </w:pPr>
    </w:p>
    <w:p w:rsidR="003E72F2" w:rsidRDefault="003E72F2" w:rsidP="00AE4408">
      <w:pPr>
        <w:pStyle w:val="NoSpacing"/>
        <w:rPr>
          <w:rFonts w:ascii="Arial" w:hAnsi="Arial" w:cs="Arial"/>
          <w:sz w:val="24"/>
          <w:szCs w:val="24"/>
        </w:rPr>
      </w:pPr>
    </w:p>
    <w:p w:rsidR="003E72F2" w:rsidRDefault="003E72F2" w:rsidP="00AE4408">
      <w:pPr>
        <w:pStyle w:val="NoSpacing"/>
        <w:rPr>
          <w:rFonts w:ascii="Arial" w:hAnsi="Arial" w:cs="Arial"/>
          <w:sz w:val="24"/>
          <w:szCs w:val="24"/>
        </w:rPr>
      </w:pPr>
    </w:p>
    <w:p w:rsidR="003E72F2" w:rsidRDefault="003E72F2" w:rsidP="00AE4408">
      <w:pPr>
        <w:pStyle w:val="NoSpacing"/>
        <w:rPr>
          <w:rFonts w:ascii="Arial" w:hAnsi="Arial" w:cs="Arial"/>
          <w:sz w:val="24"/>
          <w:szCs w:val="24"/>
        </w:rPr>
      </w:pPr>
    </w:p>
    <w:p w:rsidR="003E72F2" w:rsidRDefault="003E72F2" w:rsidP="00AE4408">
      <w:pPr>
        <w:pStyle w:val="NoSpacing"/>
        <w:rPr>
          <w:rFonts w:ascii="Arial" w:hAnsi="Arial" w:cs="Arial"/>
          <w:sz w:val="24"/>
          <w:szCs w:val="24"/>
        </w:rPr>
      </w:pPr>
    </w:p>
    <w:p w:rsidR="003E72F2" w:rsidRDefault="003E72F2" w:rsidP="00AE4408">
      <w:pPr>
        <w:pStyle w:val="NoSpacing"/>
        <w:rPr>
          <w:rFonts w:ascii="Arial" w:hAnsi="Arial" w:cs="Arial"/>
          <w:sz w:val="24"/>
          <w:szCs w:val="24"/>
        </w:rPr>
      </w:pPr>
    </w:p>
    <w:p w:rsidR="00AE4408" w:rsidRPr="003E72F2" w:rsidRDefault="00AE4408" w:rsidP="003E72F2">
      <w:pPr>
        <w:pStyle w:val="NoSpacing"/>
        <w:ind w:right="-450"/>
        <w:rPr>
          <w:rFonts w:ascii="Arial" w:hAnsi="Arial" w:cs="Arial"/>
          <w:b/>
          <w:sz w:val="24"/>
          <w:szCs w:val="24"/>
        </w:rPr>
      </w:pPr>
      <w:r w:rsidRPr="003E72F2">
        <w:rPr>
          <w:rFonts w:ascii="Arial" w:hAnsi="Arial" w:cs="Arial"/>
          <w:b/>
          <w:sz w:val="24"/>
          <w:szCs w:val="24"/>
        </w:rPr>
        <w:t>Premium Costs for the Erie Cou</w:t>
      </w:r>
      <w:r w:rsidR="003E72F2">
        <w:rPr>
          <w:rFonts w:ascii="Arial" w:hAnsi="Arial" w:cs="Arial"/>
          <w:b/>
          <w:sz w:val="24"/>
          <w:szCs w:val="24"/>
        </w:rPr>
        <w:t>nty Vocational Technical School F</w:t>
      </w:r>
      <w:r w:rsidRPr="003E72F2">
        <w:rPr>
          <w:rFonts w:ascii="Arial" w:hAnsi="Arial" w:cs="Arial"/>
          <w:b/>
          <w:sz w:val="24"/>
          <w:szCs w:val="24"/>
        </w:rPr>
        <w:t>oundation</w:t>
      </w:r>
    </w:p>
    <w:p w:rsidR="00AE4408" w:rsidRPr="003E72F2" w:rsidRDefault="00AE4408" w:rsidP="00AE4408">
      <w:pPr>
        <w:pStyle w:val="NoSpacing"/>
        <w:rPr>
          <w:rFonts w:ascii="Arial" w:hAnsi="Arial" w:cs="Arial"/>
          <w:b/>
          <w:sz w:val="24"/>
          <w:szCs w:val="24"/>
        </w:rPr>
      </w:pPr>
    </w:p>
    <w:p w:rsidR="00AE4408" w:rsidRPr="003E72F2" w:rsidRDefault="00AE4408" w:rsidP="00AE4408">
      <w:pPr>
        <w:pStyle w:val="NoSpacing"/>
        <w:rPr>
          <w:rFonts w:ascii="Arial" w:hAnsi="Arial" w:cs="Arial"/>
          <w:b/>
          <w:sz w:val="24"/>
          <w:szCs w:val="24"/>
        </w:rPr>
      </w:pPr>
    </w:p>
    <w:p w:rsidR="00AE4408" w:rsidRDefault="00AE4408" w:rsidP="00AE4408">
      <w:pPr>
        <w:pStyle w:val="NoSpacing"/>
        <w:rPr>
          <w:rFonts w:ascii="Arial" w:hAnsi="Arial" w:cs="Arial"/>
          <w:sz w:val="24"/>
          <w:szCs w:val="24"/>
        </w:rPr>
      </w:pPr>
    </w:p>
    <w:p w:rsidR="00AE4408" w:rsidRDefault="00AE4408" w:rsidP="00AE4408">
      <w:pPr>
        <w:pStyle w:val="NoSpacing"/>
        <w:rPr>
          <w:rFonts w:ascii="Arial" w:hAnsi="Arial" w:cs="Arial"/>
          <w:b/>
          <w:sz w:val="24"/>
          <w:szCs w:val="24"/>
        </w:rPr>
      </w:pPr>
      <w:r w:rsidRPr="00AE4408">
        <w:rPr>
          <w:rFonts w:ascii="Arial" w:hAnsi="Arial" w:cs="Arial"/>
          <w:b/>
          <w:sz w:val="24"/>
          <w:szCs w:val="24"/>
        </w:rPr>
        <w:t>Policy</w:t>
      </w:r>
    </w:p>
    <w:p w:rsidR="00AE4408" w:rsidRDefault="00AE4408" w:rsidP="00AE4408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Primary General Liability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Premium:</w:t>
      </w:r>
      <w:r>
        <w:rPr>
          <w:rFonts w:ascii="Arial" w:hAnsi="Arial" w:cs="Arial"/>
          <w:sz w:val="24"/>
          <w:szCs w:val="24"/>
        </w:rPr>
        <w:tab/>
        <w:t xml:space="preserve">$ </w:t>
      </w:r>
      <w:r w:rsidR="003E72F2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500</w:t>
      </w:r>
    </w:p>
    <w:p w:rsidR="00AE4408" w:rsidRDefault="00AE4408" w:rsidP="00AE4408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Limits of Liability</w:t>
      </w:r>
    </w:p>
    <w:p w:rsidR="00AE4408" w:rsidRDefault="00AE4408" w:rsidP="00AE4408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$1,000,000 Per Occurrence</w:t>
      </w:r>
    </w:p>
    <w:p w:rsidR="00AE4408" w:rsidRPr="00AE4408" w:rsidRDefault="00AE4408" w:rsidP="00AE4408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$1,000,000 Aggregate</w:t>
      </w:r>
    </w:p>
    <w:p w:rsidR="00AE4408" w:rsidRDefault="00AE4408" w:rsidP="00AE4408">
      <w:pPr>
        <w:pStyle w:val="NoSpacing"/>
        <w:rPr>
          <w:rFonts w:ascii="Arial" w:hAnsi="Arial" w:cs="Arial"/>
          <w:sz w:val="24"/>
          <w:szCs w:val="24"/>
        </w:rPr>
      </w:pPr>
    </w:p>
    <w:p w:rsidR="00AE4408" w:rsidRDefault="00AE4408" w:rsidP="00AE4408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Excess Liability</w:t>
      </w:r>
    </w:p>
    <w:p w:rsidR="00AE4408" w:rsidRDefault="00AE4408" w:rsidP="00AE4408">
      <w:pPr>
        <w:pStyle w:val="NoSpacing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Each $1,000,000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Premium:</w:t>
      </w:r>
      <w:r>
        <w:rPr>
          <w:rFonts w:ascii="Arial" w:hAnsi="Arial" w:cs="Arial"/>
          <w:sz w:val="24"/>
          <w:szCs w:val="24"/>
        </w:rPr>
        <w:tab/>
        <w:t xml:space="preserve">$ </w:t>
      </w:r>
      <w:r w:rsidR="003E72F2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500</w:t>
      </w:r>
    </w:p>
    <w:p w:rsidR="00AE4408" w:rsidRDefault="00AE4408" w:rsidP="00AE4408">
      <w:pPr>
        <w:pStyle w:val="NoSpacing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(Maximum  -  $10,000,000)</w:t>
      </w:r>
    </w:p>
    <w:p w:rsidR="00AE4408" w:rsidRDefault="00AE4408" w:rsidP="00AE4408">
      <w:pPr>
        <w:pStyle w:val="NoSpacing"/>
        <w:rPr>
          <w:rFonts w:ascii="Arial" w:hAnsi="Arial" w:cs="Arial"/>
          <w:sz w:val="24"/>
          <w:szCs w:val="24"/>
        </w:rPr>
      </w:pPr>
    </w:p>
    <w:p w:rsidR="00AE4408" w:rsidRDefault="00AE4408" w:rsidP="00AE4408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Non Profit Board of Directors</w:t>
      </w:r>
    </w:p>
    <w:p w:rsidR="00AE4408" w:rsidRDefault="00AE4408" w:rsidP="00AE4408">
      <w:pPr>
        <w:pStyle w:val="NoSpacing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$1,000 Retention</w:t>
      </w:r>
    </w:p>
    <w:p w:rsidR="00AE4408" w:rsidRDefault="00AE4408" w:rsidP="00AE4408">
      <w:pPr>
        <w:pStyle w:val="NoSpacing"/>
        <w:rPr>
          <w:rFonts w:ascii="Arial" w:hAnsi="Arial" w:cs="Arial"/>
          <w:sz w:val="24"/>
          <w:szCs w:val="24"/>
        </w:rPr>
      </w:pPr>
    </w:p>
    <w:p w:rsidR="00AE4408" w:rsidRPr="00AE4408" w:rsidRDefault="00AE4408" w:rsidP="00AE4408">
      <w:pPr>
        <w:pStyle w:val="NoSpacing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AE4408">
        <w:rPr>
          <w:rFonts w:ascii="Arial" w:hAnsi="Arial" w:cs="Arial"/>
          <w:sz w:val="24"/>
          <w:szCs w:val="24"/>
          <w:u w:val="single"/>
        </w:rPr>
        <w:t>Limit of Liability</w:t>
      </w:r>
    </w:p>
    <w:p w:rsidR="00AE4408" w:rsidRDefault="00AE4408" w:rsidP="00AE4408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$1,000,000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Premium:</w:t>
      </w:r>
      <w:r>
        <w:rPr>
          <w:rFonts w:ascii="Arial" w:hAnsi="Arial" w:cs="Arial"/>
          <w:sz w:val="24"/>
          <w:szCs w:val="24"/>
        </w:rPr>
        <w:tab/>
        <w:t>$</w:t>
      </w:r>
      <w:r w:rsidR="003E72F2">
        <w:rPr>
          <w:rFonts w:ascii="Arial" w:hAnsi="Arial" w:cs="Arial"/>
          <w:sz w:val="24"/>
          <w:szCs w:val="24"/>
        </w:rPr>
        <w:t xml:space="preserve">   705</w:t>
      </w:r>
    </w:p>
    <w:p w:rsidR="003E72F2" w:rsidRDefault="003E72F2" w:rsidP="00AE4408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$2,000,000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$   882</w:t>
      </w:r>
    </w:p>
    <w:p w:rsidR="003E72F2" w:rsidRDefault="003E72F2" w:rsidP="00AE4408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$3,000,000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$   987</w:t>
      </w:r>
    </w:p>
    <w:p w:rsidR="003E72F2" w:rsidRDefault="003E72F2" w:rsidP="00AE4408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$4,000,000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$1,093</w:t>
      </w:r>
    </w:p>
    <w:p w:rsidR="003E72F2" w:rsidRDefault="003E72F2" w:rsidP="00AE4408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$5,000,000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$1,234</w:t>
      </w:r>
    </w:p>
    <w:p w:rsidR="003E72F2" w:rsidRDefault="003E72F2" w:rsidP="00AE4408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:rsidR="003E72F2" w:rsidRDefault="003E72F2" w:rsidP="003E72F2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Employee Dishonesty Bonds*</w:t>
      </w:r>
    </w:p>
    <w:p w:rsidR="003E72F2" w:rsidRDefault="003E72F2" w:rsidP="003E72F2">
      <w:pPr>
        <w:pStyle w:val="NoSpacing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$    250,000  Limit</w:t>
      </w:r>
    </w:p>
    <w:p w:rsidR="003E72F2" w:rsidRDefault="003E72F2" w:rsidP="003E72F2">
      <w:pPr>
        <w:pStyle w:val="NoSpacing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$        2,500  Deductible</w:t>
      </w:r>
    </w:p>
    <w:p w:rsidR="003E72F2" w:rsidRDefault="003E72F2" w:rsidP="003E72F2">
      <w:pPr>
        <w:pStyle w:val="NoSpacing"/>
        <w:ind w:left="1440"/>
        <w:rPr>
          <w:rFonts w:ascii="Arial" w:hAnsi="Arial" w:cs="Arial"/>
          <w:sz w:val="24"/>
          <w:szCs w:val="24"/>
        </w:rPr>
      </w:pPr>
    </w:p>
    <w:p w:rsidR="003E72F2" w:rsidRDefault="003E72F2" w:rsidP="003E72F2">
      <w:pPr>
        <w:pStyle w:val="NoSpacing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Persons Handling Money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Premium:</w:t>
      </w:r>
      <w:r>
        <w:rPr>
          <w:rFonts w:ascii="Arial" w:hAnsi="Arial" w:cs="Arial"/>
          <w:sz w:val="24"/>
          <w:szCs w:val="24"/>
        </w:rPr>
        <w:tab/>
        <w:t>$  570</w:t>
      </w:r>
    </w:p>
    <w:p w:rsidR="003E72F2" w:rsidRDefault="003E72F2" w:rsidP="003E72F2">
      <w:pPr>
        <w:pStyle w:val="NoSpacing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Persons No</w:t>
      </w:r>
      <w:r w:rsidR="00E03579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 Handling Money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$  428</w:t>
      </w:r>
    </w:p>
    <w:p w:rsidR="003E72F2" w:rsidRDefault="003E72F2" w:rsidP="003E72F2">
      <w:pPr>
        <w:pStyle w:val="NoSpacing"/>
        <w:rPr>
          <w:rFonts w:ascii="Arial" w:hAnsi="Arial" w:cs="Arial"/>
          <w:sz w:val="24"/>
          <w:szCs w:val="24"/>
        </w:rPr>
      </w:pPr>
    </w:p>
    <w:p w:rsidR="003E72F2" w:rsidRDefault="003E72F2" w:rsidP="003E72F2">
      <w:pPr>
        <w:pStyle w:val="NoSpacing"/>
        <w:rPr>
          <w:rFonts w:ascii="Arial" w:hAnsi="Arial" w:cs="Arial"/>
          <w:sz w:val="24"/>
          <w:szCs w:val="24"/>
        </w:rPr>
      </w:pPr>
    </w:p>
    <w:p w:rsidR="003E72F2" w:rsidRDefault="003E72F2" w:rsidP="003E72F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*Subject to Underwriting Approval</w:t>
      </w:r>
    </w:p>
    <w:p w:rsidR="0010442C" w:rsidRDefault="0010442C" w:rsidP="003E72F2">
      <w:pPr>
        <w:pStyle w:val="NoSpacing"/>
        <w:rPr>
          <w:rFonts w:ascii="Arial" w:hAnsi="Arial" w:cs="Arial"/>
          <w:sz w:val="24"/>
          <w:szCs w:val="24"/>
        </w:rPr>
      </w:pPr>
    </w:p>
    <w:p w:rsidR="0010442C" w:rsidRPr="00AE4408" w:rsidRDefault="0010442C" w:rsidP="003E72F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recommended limit of liability for Non Profit Board of Directors by Tom Giblin, our insurance agent, is $5,000,000.</w:t>
      </w:r>
    </w:p>
    <w:sectPr w:rsidR="0010442C" w:rsidRPr="00AE4408" w:rsidSect="00C325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B5CF4"/>
    <w:multiLevelType w:val="hybridMultilevel"/>
    <w:tmpl w:val="508C77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E4408"/>
    <w:rsid w:val="0010442C"/>
    <w:rsid w:val="0018768F"/>
    <w:rsid w:val="003E72F2"/>
    <w:rsid w:val="00467C12"/>
    <w:rsid w:val="0062568B"/>
    <w:rsid w:val="007E349D"/>
    <w:rsid w:val="00AA4382"/>
    <w:rsid w:val="00AE4408"/>
    <w:rsid w:val="00C3257E"/>
    <w:rsid w:val="00C40A2D"/>
    <w:rsid w:val="00E03579"/>
    <w:rsid w:val="00E66CC3"/>
    <w:rsid w:val="00F27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C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440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</dc:creator>
  <cp:lastModifiedBy>Erie County Technical School</cp:lastModifiedBy>
  <cp:revision>2</cp:revision>
  <cp:lastPrinted>2013-11-11T15:32:00Z</cp:lastPrinted>
  <dcterms:created xsi:type="dcterms:W3CDTF">2013-11-11T15:43:00Z</dcterms:created>
  <dcterms:modified xsi:type="dcterms:W3CDTF">2013-11-11T15:43:00Z</dcterms:modified>
</cp:coreProperties>
</file>