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EA227B" w:rsidP="00BF5D00">
      <w:pPr>
        <w:pStyle w:val="Title"/>
        <w:spacing w:after="60"/>
        <w:rPr>
          <w:rFonts w:asciiTheme="minorHAnsi" w:hAnsiTheme="minorHAnsi" w:cstheme="minorHAnsi"/>
        </w:rPr>
      </w:pPr>
      <w:r>
        <w:rPr>
          <w:rFonts w:asciiTheme="minorHAnsi" w:hAnsiTheme="minorHAnsi" w:cstheme="minorHAnsi"/>
        </w:rPr>
        <w:t xml:space="preserve">Thursday, </w:t>
      </w:r>
      <w:r w:rsidR="00595893">
        <w:rPr>
          <w:rFonts w:asciiTheme="minorHAnsi" w:hAnsiTheme="minorHAnsi" w:cstheme="minorHAnsi"/>
        </w:rPr>
        <w:t>February 28</w:t>
      </w:r>
      <w:r>
        <w:rPr>
          <w:rFonts w:asciiTheme="minorHAnsi" w:hAnsiTheme="minorHAnsi" w:cstheme="minorHAnsi"/>
        </w:rPr>
        <w:t>, 2013</w:t>
      </w:r>
    </w:p>
    <w:p w:rsidR="006E5038" w:rsidRDefault="00580915"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Worksession-6:04</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7C2E7D" w:rsidRDefault="007C2E7D" w:rsidP="00A4461A">
      <w:pPr>
        <w:pStyle w:val="Title"/>
        <w:tabs>
          <w:tab w:val="left" w:pos="7920"/>
        </w:tabs>
        <w:rPr>
          <w:rFonts w:asciiTheme="minorHAnsi" w:hAnsiTheme="minorHAnsi" w:cstheme="minorHAnsi"/>
          <w:bCs w:val="0"/>
        </w:rPr>
      </w:pPr>
    </w:p>
    <w:p w:rsidR="005F0A2B" w:rsidRDefault="005F0A2B" w:rsidP="005F0A2B">
      <w:pPr>
        <w:pStyle w:val="Title"/>
        <w:numPr>
          <w:ilvl w:val="0"/>
          <w:numId w:val="37"/>
        </w:numPr>
        <w:tabs>
          <w:tab w:val="left" w:pos="7920"/>
        </w:tabs>
        <w:jc w:val="left"/>
        <w:rPr>
          <w:rFonts w:asciiTheme="minorHAnsi" w:hAnsiTheme="minorHAnsi" w:cstheme="minorHAnsi"/>
          <w:b w:val="0"/>
          <w:bCs w:val="0"/>
        </w:rPr>
      </w:pPr>
      <w:r w:rsidRPr="005F0A2B">
        <w:rPr>
          <w:rFonts w:asciiTheme="minorHAnsi" w:hAnsiTheme="minorHAnsi" w:cstheme="minorHAnsi"/>
          <w:b w:val="0"/>
          <w:bCs w:val="0"/>
        </w:rPr>
        <w:t xml:space="preserve">Dr. Jackson </w:t>
      </w:r>
      <w:r w:rsidR="00EA227B">
        <w:rPr>
          <w:rFonts w:asciiTheme="minorHAnsi" w:hAnsiTheme="minorHAnsi" w:cstheme="minorHAnsi"/>
          <w:b w:val="0"/>
          <w:bCs w:val="0"/>
        </w:rPr>
        <w:t xml:space="preserve">began by </w:t>
      </w:r>
      <w:r w:rsidR="00580915">
        <w:rPr>
          <w:rFonts w:asciiTheme="minorHAnsi" w:hAnsiTheme="minorHAnsi" w:cstheme="minorHAnsi"/>
          <w:b w:val="0"/>
          <w:bCs w:val="0"/>
        </w:rPr>
        <w:t>reviewing Administrative Procedure 126-enrollment review. He explained the annual timeline and process designed to ensure that the staff and board are informed about enrollment concerns.</w:t>
      </w:r>
    </w:p>
    <w:p w:rsidR="00580915" w:rsidRDefault="00580915" w:rsidP="005F0A2B">
      <w:pPr>
        <w:pStyle w:val="Title"/>
        <w:numPr>
          <w:ilvl w:val="1"/>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The procedure outlines that returning students plus application</w:t>
      </w:r>
      <w:r w:rsidR="007C2E7D">
        <w:rPr>
          <w:rFonts w:asciiTheme="minorHAnsi" w:hAnsiTheme="minorHAnsi" w:cstheme="minorHAnsi"/>
          <w:b w:val="0"/>
          <w:bCs w:val="0"/>
        </w:rPr>
        <w:t>s</w:t>
      </w:r>
      <w:r>
        <w:rPr>
          <w:rFonts w:asciiTheme="minorHAnsi" w:hAnsiTheme="minorHAnsi" w:cstheme="minorHAnsi"/>
          <w:b w:val="0"/>
          <w:bCs w:val="0"/>
        </w:rPr>
        <w:t xml:space="preserve"> received should be equal to or greater than 24.</w:t>
      </w:r>
    </w:p>
    <w:p w:rsidR="005F0A2B" w:rsidRDefault="009E4318" w:rsidP="005F0A2B">
      <w:pPr>
        <w:pStyle w:val="Title"/>
        <w:numPr>
          <w:ilvl w:val="1"/>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580915">
        <w:rPr>
          <w:rFonts w:asciiTheme="minorHAnsi" w:hAnsiTheme="minorHAnsi" w:cstheme="minorHAnsi"/>
          <w:b w:val="0"/>
          <w:bCs w:val="0"/>
        </w:rPr>
        <w:t>The two year programs of Computer Networking and Tourism and Hospitality Management go through the recruiting process in March and they will be reviewed once recruiting has occurred.</w:t>
      </w:r>
    </w:p>
    <w:p w:rsidR="00580915" w:rsidRPr="00D75876" w:rsidRDefault="00580915" w:rsidP="00235266">
      <w:pPr>
        <w:pStyle w:val="Title"/>
        <w:numPr>
          <w:ilvl w:val="1"/>
          <w:numId w:val="37"/>
        </w:numPr>
        <w:tabs>
          <w:tab w:val="left" w:pos="7920"/>
        </w:tabs>
        <w:jc w:val="left"/>
        <w:rPr>
          <w:rFonts w:asciiTheme="minorHAnsi" w:hAnsiTheme="minorHAnsi" w:cstheme="minorHAnsi"/>
          <w:b w:val="0"/>
          <w:bCs w:val="0"/>
        </w:rPr>
      </w:pPr>
      <w:r w:rsidRPr="00D75876">
        <w:rPr>
          <w:rFonts w:asciiTheme="minorHAnsi" w:hAnsiTheme="minorHAnsi" w:cstheme="minorHAnsi"/>
          <w:b w:val="0"/>
          <w:bCs w:val="0"/>
        </w:rPr>
        <w:t>The Construction Trades program is under the 24 students and one of the instructors has submitted his letter of retirement. After discussion, the consensus was to move forward with the application and acceptance process as if the lab will be changing to a one teacher lab in 2013-14, but wait to take formal act</w:t>
      </w:r>
      <w:r w:rsidR="00D75876" w:rsidRPr="00D75876">
        <w:rPr>
          <w:rFonts w:asciiTheme="minorHAnsi" w:hAnsiTheme="minorHAnsi" w:cstheme="minorHAnsi"/>
          <w:b w:val="0"/>
          <w:bCs w:val="0"/>
        </w:rPr>
        <w:t>ion until the March JOC meeting.</w:t>
      </w:r>
    </w:p>
    <w:p w:rsidR="00235266" w:rsidRPr="00D75876" w:rsidRDefault="00235266" w:rsidP="00235266">
      <w:pPr>
        <w:pStyle w:val="Title"/>
        <w:numPr>
          <w:ilvl w:val="1"/>
          <w:numId w:val="37"/>
        </w:numPr>
        <w:tabs>
          <w:tab w:val="left" w:pos="7920"/>
        </w:tabs>
        <w:jc w:val="left"/>
        <w:rPr>
          <w:rFonts w:asciiTheme="minorHAnsi" w:hAnsiTheme="minorHAnsi" w:cstheme="minorHAnsi"/>
          <w:b w:val="0"/>
          <w:bCs w:val="0"/>
        </w:rPr>
      </w:pPr>
      <w:r w:rsidRPr="00D75876">
        <w:rPr>
          <w:rFonts w:asciiTheme="minorHAnsi" w:hAnsiTheme="minorHAnsi" w:cstheme="minorHAnsi"/>
          <w:b w:val="0"/>
          <w:bCs w:val="0"/>
        </w:rPr>
        <w:t>It was recommended that the E</w:t>
      </w:r>
      <w:r w:rsidR="00D75876" w:rsidRPr="00D75876">
        <w:rPr>
          <w:rFonts w:asciiTheme="minorHAnsi" w:hAnsiTheme="minorHAnsi" w:cstheme="minorHAnsi"/>
          <w:b w:val="0"/>
          <w:bCs w:val="0"/>
        </w:rPr>
        <w:t>lectronics program be placed at-</w:t>
      </w:r>
      <w:r w:rsidRPr="00D75876">
        <w:rPr>
          <w:rFonts w:asciiTheme="minorHAnsi" w:hAnsiTheme="minorHAnsi" w:cstheme="minorHAnsi"/>
          <w:b w:val="0"/>
          <w:bCs w:val="0"/>
        </w:rPr>
        <w:t xml:space="preserve">risk </w:t>
      </w:r>
    </w:p>
    <w:p w:rsidR="00F42B31" w:rsidRDefault="00235266"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Autumn Copeland</w:t>
      </w:r>
      <w:r w:rsidR="00337ADD">
        <w:rPr>
          <w:rFonts w:asciiTheme="minorHAnsi" w:hAnsiTheme="minorHAnsi" w:cstheme="minorHAnsi"/>
          <w:b w:val="0"/>
          <w:bCs w:val="0"/>
        </w:rPr>
        <w:t>, a Northwestern student in the Tourism and Hos</w:t>
      </w:r>
      <w:r w:rsidR="007C2E7D">
        <w:rPr>
          <w:rFonts w:asciiTheme="minorHAnsi" w:hAnsiTheme="minorHAnsi" w:cstheme="minorHAnsi"/>
          <w:b w:val="0"/>
          <w:bCs w:val="0"/>
        </w:rPr>
        <w:t>pitality Management program, per</w:t>
      </w:r>
      <w:r w:rsidR="00337ADD">
        <w:rPr>
          <w:rFonts w:asciiTheme="minorHAnsi" w:hAnsiTheme="minorHAnsi" w:cstheme="minorHAnsi"/>
          <w:b w:val="0"/>
          <w:bCs w:val="0"/>
        </w:rPr>
        <w:t>formed</w:t>
      </w:r>
      <w:r>
        <w:rPr>
          <w:rFonts w:asciiTheme="minorHAnsi" w:hAnsiTheme="minorHAnsi" w:cstheme="minorHAnsi"/>
          <w:b w:val="0"/>
          <w:bCs w:val="0"/>
        </w:rPr>
        <w:t xml:space="preserve"> her prepared speech</w:t>
      </w:r>
      <w:r w:rsidR="00337ADD">
        <w:rPr>
          <w:rFonts w:asciiTheme="minorHAnsi" w:hAnsiTheme="minorHAnsi" w:cstheme="minorHAnsi"/>
          <w:b w:val="0"/>
          <w:bCs w:val="0"/>
        </w:rPr>
        <w:t xml:space="preserve">. She won gold in the prepared speech </w:t>
      </w:r>
      <w:r w:rsidR="00C45128">
        <w:rPr>
          <w:rFonts w:asciiTheme="minorHAnsi" w:hAnsiTheme="minorHAnsi" w:cstheme="minorHAnsi"/>
          <w:b w:val="0"/>
          <w:bCs w:val="0"/>
        </w:rPr>
        <w:t>category</w:t>
      </w:r>
      <w:r w:rsidR="00337ADD">
        <w:rPr>
          <w:rFonts w:asciiTheme="minorHAnsi" w:hAnsiTheme="minorHAnsi" w:cstheme="minorHAnsi"/>
          <w:b w:val="0"/>
          <w:bCs w:val="0"/>
        </w:rPr>
        <w:t xml:space="preserve"> at the </w:t>
      </w:r>
      <w:proofErr w:type="spellStart"/>
      <w:r w:rsidR="00337ADD">
        <w:rPr>
          <w:rFonts w:asciiTheme="minorHAnsi" w:hAnsiTheme="minorHAnsi" w:cstheme="minorHAnsi"/>
          <w:b w:val="0"/>
          <w:bCs w:val="0"/>
        </w:rPr>
        <w:t>SkillsUSA</w:t>
      </w:r>
      <w:proofErr w:type="spellEnd"/>
      <w:r w:rsidR="00337ADD">
        <w:rPr>
          <w:rFonts w:asciiTheme="minorHAnsi" w:hAnsiTheme="minorHAnsi" w:cstheme="minorHAnsi"/>
          <w:b w:val="0"/>
          <w:bCs w:val="0"/>
        </w:rPr>
        <w:t xml:space="preserve"> District competition. </w:t>
      </w:r>
    </w:p>
    <w:p w:rsidR="00F42B31" w:rsidRPr="00F42B31" w:rsidRDefault="00F42B31" w:rsidP="00F42B31">
      <w:pPr>
        <w:pStyle w:val="Title"/>
        <w:tabs>
          <w:tab w:val="left" w:pos="7920"/>
        </w:tabs>
        <w:ind w:left="144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337ADD">
        <w:rPr>
          <w:rFonts w:asciiTheme="minorHAnsi" w:hAnsiTheme="minorHAnsi" w:cstheme="minorHAnsi"/>
          <w:b w:val="0"/>
          <w:bCs w:val="0"/>
        </w:rPr>
        <w:t>7:05</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E1CDC">
      <w:pPr>
        <w:pStyle w:val="Title"/>
        <w:tabs>
          <w:tab w:val="left" w:pos="7920"/>
        </w:tabs>
        <w:ind w:left="720"/>
        <w:rPr>
          <w:rFonts w:asciiTheme="minorHAnsi" w:hAnsiTheme="minorHAnsi" w:cstheme="minorHAnsi"/>
          <w:bCs w:val="0"/>
          <w:u w:val="single"/>
        </w:rPr>
      </w:pPr>
    </w:p>
    <w:p w:rsidR="00337ADD" w:rsidRDefault="00337ADD" w:rsidP="00337AD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appointment of Mr. John Hughes as the representative of Girard School District</w:t>
      </w:r>
    </w:p>
    <w:p w:rsidR="00337ADD" w:rsidRPr="00877078" w:rsidRDefault="00337ADD" w:rsidP="00337AD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w:t>
      </w:r>
      <w:r>
        <w:rPr>
          <w:rFonts w:asciiTheme="minorHAnsi" w:hAnsiTheme="minorHAnsi" w:cstheme="minorHAnsi"/>
          <w:b w:val="0"/>
        </w:rPr>
        <w:t xml:space="preserve"> Ring</w:t>
      </w:r>
    </w:p>
    <w:p w:rsidR="007C2E7D" w:rsidRDefault="00337ADD" w:rsidP="00337AD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7C2E7D" w:rsidRDefault="007C2E7D" w:rsidP="00337ADD">
      <w:pPr>
        <w:pStyle w:val="Title"/>
        <w:tabs>
          <w:tab w:val="left" w:pos="1188"/>
          <w:tab w:val="left" w:pos="7920"/>
        </w:tabs>
        <w:jc w:val="left"/>
        <w:rPr>
          <w:rFonts w:asciiTheme="minorHAnsi" w:hAnsiTheme="minorHAnsi" w:cstheme="minorHAnsi"/>
          <w:b w:val="0"/>
        </w:rPr>
      </w:pP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lastRenderedPageBreak/>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9704E3"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Pr>
                <w:rFonts w:asciiTheme="minorHAnsi" w:hAnsiTheme="minorHAnsi" w:cstheme="minorHAnsi"/>
                <w:b w:val="0"/>
                <w:bCs w:val="0"/>
              </w:rPr>
              <w:t xml:space="preserve">                                </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Pr>
                <w:rFonts w:asciiTheme="minorHAnsi" w:hAnsiTheme="minorHAnsi" w:cstheme="minorHAnsi"/>
                <w:b w:val="0"/>
                <w:bCs w:val="0"/>
              </w:rPr>
              <w:t xml:space="preserve">              </w:t>
            </w:r>
          </w:p>
        </w:tc>
        <w:tc>
          <w:tcPr>
            <w:tcW w:w="1200" w:type="dxa"/>
          </w:tcPr>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337ADD">
        <w:rPr>
          <w:rFonts w:asciiTheme="minorHAnsi" w:hAnsiTheme="minorHAnsi" w:cstheme="minorHAnsi"/>
          <w:bCs w:val="0"/>
        </w:rPr>
        <w:t>January 24</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337ADD">
        <w:rPr>
          <w:rFonts w:asciiTheme="minorHAnsi" w:hAnsiTheme="minorHAnsi" w:cstheme="minorHAnsi"/>
          <w:b w:val="0"/>
          <w:bCs w:val="0"/>
        </w:rPr>
        <w:t>January 24,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9704E3">
        <w:rPr>
          <w:rFonts w:asciiTheme="minorHAnsi" w:hAnsiTheme="minorHAnsi" w:cstheme="minorHAnsi"/>
          <w:b w:val="0"/>
        </w:rPr>
        <w:t>Foyle</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337ADD">
        <w:rPr>
          <w:rFonts w:asciiTheme="minorHAnsi" w:hAnsiTheme="minorHAnsi" w:cstheme="minorHAnsi"/>
          <w:b w:val="0"/>
        </w:rPr>
        <w:t>Rodgers</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9704E3">
        <w:rPr>
          <w:rFonts w:asciiTheme="minorHAnsi" w:hAnsiTheme="minorHAnsi" w:cstheme="minorHAnsi"/>
          <w:b w:val="0"/>
          <w:bCs w:val="0"/>
        </w:rPr>
        <w:t>Mariea Sargent</w:t>
      </w:r>
      <w:r w:rsidR="00BF5D00">
        <w:rPr>
          <w:rFonts w:asciiTheme="minorHAnsi" w:hAnsiTheme="minorHAnsi" w:cstheme="minorHAnsi"/>
          <w:b w:val="0"/>
          <w:bCs w:val="0"/>
        </w:rPr>
        <w:t xml:space="preserve">, </w:t>
      </w:r>
      <w:r w:rsidR="00337ADD">
        <w:rPr>
          <w:rFonts w:asciiTheme="minorHAnsi" w:hAnsiTheme="minorHAnsi" w:cstheme="minorHAnsi"/>
          <w:b w:val="0"/>
          <w:bCs w:val="0"/>
        </w:rPr>
        <w:t xml:space="preserve">Dave Yanosko, Charlie Lytle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337ADD">
        <w:rPr>
          <w:rFonts w:asciiTheme="minorHAnsi" w:hAnsiTheme="minorHAnsi" w:cstheme="minorHAnsi"/>
          <w:b w:val="0"/>
          <w:bCs w:val="0"/>
        </w:rPr>
        <w:t>-no comments</w:t>
      </w:r>
    </w:p>
    <w:p w:rsidR="007C2E7D" w:rsidRPr="009704E3" w:rsidRDefault="00BF5D00" w:rsidP="00D75876">
      <w:pPr>
        <w:pStyle w:val="Title"/>
        <w:tabs>
          <w:tab w:val="left" w:pos="7920"/>
        </w:tabs>
        <w:ind w:left="720"/>
        <w:jc w:val="left"/>
        <w:rPr>
          <w:rFonts w:asciiTheme="minorHAnsi" w:hAnsiTheme="minorHAnsi" w:cstheme="minorHAnsi"/>
          <w:b w:val="0"/>
          <w:bCs w:val="0"/>
        </w:rPr>
      </w:pPr>
      <w:r w:rsidRPr="009704E3">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337ADD" w:rsidRDefault="00337ADD" w:rsidP="00337ADD">
      <w:pPr>
        <w:pStyle w:val="Title"/>
        <w:tabs>
          <w:tab w:val="left" w:pos="7920"/>
        </w:tabs>
        <w:jc w:val="left"/>
        <w:rPr>
          <w:rFonts w:asciiTheme="minorHAnsi" w:hAnsiTheme="minorHAnsi" w:cstheme="minorHAnsi"/>
          <w:bCs w:val="0"/>
          <w:u w:val="single"/>
        </w:rPr>
      </w:pP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Roach C. Hewitt, Computer Programming Instructor, letter regarding notice of intent to retire during 2013-2014</w:t>
      </w:r>
      <w:r w:rsidRPr="00337ADD">
        <w:rPr>
          <w:rFonts w:asciiTheme="minorHAnsi" w:hAnsiTheme="minorHAnsi" w:cstheme="minorHAnsi"/>
          <w:b w:val="0"/>
          <w:bCs w:val="0"/>
        </w:rPr>
        <w:t xml:space="preserve"> </w:t>
      </w: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Curtis R. Oakes, Culinary Arts Instructor, letter regarding notice of intent to retire during the 2013-2014</w:t>
      </w: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Thank you letter from Presque Isle Downs &amp; Casino for inclusion in Tourism &amp; Hospitality DACUM workshop</w:t>
      </w:r>
    </w:p>
    <w:p w:rsid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Charlie Lytle, Constructions Trades Instructor, letter of retirement effective June 7, 2013</w:t>
      </w:r>
      <w:r>
        <w:rPr>
          <w:rFonts w:asciiTheme="minorHAnsi" w:hAnsiTheme="minorHAnsi" w:cstheme="minorHAnsi"/>
          <w:b w:val="0"/>
          <w:bCs w:val="0"/>
        </w:rPr>
        <w:t xml:space="preserve"> </w:t>
      </w:r>
    </w:p>
    <w:p w:rsidR="00AA3478" w:rsidRPr="00D75876" w:rsidRDefault="00337ADD" w:rsidP="00D75876">
      <w:pPr>
        <w:pStyle w:val="Title"/>
        <w:ind w:left="810" w:firstLine="356"/>
        <w:jc w:val="left"/>
        <w:rPr>
          <w:rFonts w:asciiTheme="minorHAnsi" w:hAnsiTheme="minorHAnsi" w:cstheme="minorHAnsi"/>
          <w:b w:val="0"/>
          <w:bCs w:val="0"/>
        </w:rPr>
      </w:pPr>
      <w:r>
        <w:rPr>
          <w:rFonts w:asciiTheme="minorHAnsi" w:hAnsiTheme="minorHAnsi" w:cstheme="minorHAnsi"/>
          <w:b w:val="0"/>
          <w:bCs w:val="0"/>
        </w:rPr>
        <w:t>(Copy of each filed with official minutes)</w:t>
      </w: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9D01A2">
        <w:rPr>
          <w:rFonts w:asciiTheme="minorHAnsi" w:hAnsiTheme="minorHAnsi" w:cstheme="minorHAnsi"/>
          <w:b w:val="0"/>
        </w:rPr>
        <w:t>January 2013</w:t>
      </w:r>
      <w:r w:rsidR="00FE41DB">
        <w:rPr>
          <w:rFonts w:asciiTheme="minorHAnsi" w:hAnsiTheme="minorHAnsi" w:cstheme="minorHAnsi"/>
          <w:b w:val="0"/>
        </w:rPr>
        <w:t xml:space="preserve">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9D01A2">
        <w:rPr>
          <w:rFonts w:asciiTheme="minorHAnsi" w:hAnsiTheme="minorHAnsi" w:cstheme="minorHAnsi"/>
          <w:b w:val="0"/>
        </w:rPr>
        <w:t>373,611.33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9D01A2">
        <w:rPr>
          <w:rFonts w:asciiTheme="minorHAnsi" w:hAnsiTheme="minorHAnsi" w:cstheme="minorHAnsi"/>
          <w:b w:val="0"/>
        </w:rPr>
        <w:t>174,078.46</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F103D">
        <w:rPr>
          <w:rFonts w:asciiTheme="minorHAnsi" w:hAnsiTheme="minorHAnsi" w:cstheme="minorHAnsi"/>
          <w:b w:val="0"/>
        </w:rPr>
        <w:t>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9D01A2">
        <w:rPr>
          <w:rFonts w:asciiTheme="minorHAnsi" w:hAnsiTheme="minorHAnsi" w:cstheme="minorHAnsi"/>
          <w:b w:val="0"/>
        </w:rPr>
        <w:t>3,463.59</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9D01A2">
        <w:rPr>
          <w:rFonts w:asciiTheme="minorHAnsi" w:hAnsiTheme="minorHAnsi" w:cstheme="minorHAnsi"/>
          <w:b w:val="0"/>
        </w:rPr>
        <w:t>$8,695.80</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9D01A2">
        <w:rPr>
          <w:rFonts w:asciiTheme="minorHAnsi" w:hAnsiTheme="minorHAnsi" w:cstheme="minorHAnsi"/>
          <w:b w:val="0"/>
        </w:rPr>
        <w:t>3,746.99</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9D01A2"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January</w:t>
      </w:r>
      <w:r w:rsidR="00FE41DB">
        <w:rPr>
          <w:rFonts w:asciiTheme="minorHAnsi" w:hAnsiTheme="minorHAnsi" w:cstheme="minorHAnsi"/>
          <w:b w:val="0"/>
        </w:rPr>
        <w:t>: $</w:t>
      </w:r>
      <w:r>
        <w:rPr>
          <w:rFonts w:asciiTheme="minorHAnsi" w:hAnsiTheme="minorHAnsi" w:cstheme="minorHAnsi"/>
          <w:b w:val="0"/>
        </w:rPr>
        <w:t>45,520.39</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9D01A2">
        <w:rPr>
          <w:rFonts w:asciiTheme="minorHAnsi" w:hAnsiTheme="minorHAnsi" w:cstheme="minorHAnsi"/>
          <w:b w:val="0"/>
        </w:rPr>
        <w:t>January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Duda</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9D01A2">
        <w:rPr>
          <w:rFonts w:asciiTheme="minorHAnsi" w:hAnsiTheme="minorHAnsi" w:cstheme="minorHAnsi"/>
          <w:b w:val="0"/>
        </w:rPr>
        <w:t>Gainer</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D76C8B" w:rsidRDefault="00D76C8B" w:rsidP="0036349B">
      <w:pPr>
        <w:pStyle w:val="Title"/>
        <w:tabs>
          <w:tab w:val="left" w:pos="1188"/>
          <w:tab w:val="left" w:pos="7920"/>
        </w:tabs>
        <w:jc w:val="left"/>
        <w:rPr>
          <w:rFonts w:asciiTheme="minorHAnsi" w:hAnsiTheme="minorHAnsi" w:cstheme="minorHAnsi"/>
          <w:b w:val="0"/>
        </w:rPr>
      </w:pPr>
    </w:p>
    <w:p w:rsidR="0036349B" w:rsidRPr="009D01A2" w:rsidRDefault="0036349B" w:rsidP="009D01A2">
      <w:pPr>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7C2E7D" w:rsidRDefault="007C2E7D" w:rsidP="00556E5D">
      <w:pPr>
        <w:pStyle w:val="Title"/>
        <w:tabs>
          <w:tab w:val="left" w:pos="7920"/>
        </w:tabs>
        <w:jc w:val="right"/>
        <w:rPr>
          <w:rFonts w:asciiTheme="minorHAnsi" w:hAnsiTheme="minorHAnsi" w:cstheme="minorHAnsi"/>
          <w:bCs w:val="0"/>
        </w:rPr>
      </w:pPr>
    </w:p>
    <w:p w:rsidR="00B07983" w:rsidRDefault="009D01A2"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Title IX, EECO Compliance Officer-Fatica</w:t>
      </w:r>
    </w:p>
    <w:p w:rsidR="00B07983"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appoint the Coordinator of Quality and Human Resources as the Compliance Office for Title IX and EEOC</w:t>
      </w:r>
    </w:p>
    <w:p w:rsidR="00B07983" w:rsidRDefault="00556E5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01A2">
        <w:rPr>
          <w:rFonts w:asciiTheme="minorHAnsi" w:hAnsiTheme="minorHAnsi" w:cstheme="minorHAnsi"/>
          <w:b w:val="0"/>
          <w:bCs w:val="0"/>
        </w:rPr>
        <w:t>Gainer</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9D01A2">
        <w:rPr>
          <w:rFonts w:asciiTheme="minorHAnsi" w:hAnsiTheme="minorHAnsi" w:cstheme="minorHAnsi"/>
          <w:b w:val="0"/>
          <w:bCs w:val="0"/>
        </w:rPr>
        <w:t>Foyle</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9D01A2" w:rsidP="00B07983">
      <w:pPr>
        <w:pStyle w:val="Title"/>
        <w:tabs>
          <w:tab w:val="left" w:pos="7920"/>
        </w:tabs>
        <w:jc w:val="right"/>
        <w:rPr>
          <w:rFonts w:asciiTheme="minorHAnsi" w:hAnsiTheme="minorHAnsi" w:cstheme="minorHAnsi"/>
        </w:rPr>
      </w:pPr>
      <w:r>
        <w:rPr>
          <w:rFonts w:asciiTheme="minorHAnsi" w:hAnsiTheme="minorHAnsi" w:cstheme="minorHAnsi"/>
        </w:rPr>
        <w:t>Right to Know Officer</w:t>
      </w:r>
      <w:r w:rsidR="00FE41DB">
        <w:rPr>
          <w:rFonts w:asciiTheme="minorHAnsi" w:hAnsiTheme="minorHAnsi" w:cstheme="minorHAnsi"/>
        </w:rPr>
        <w:t>-</w:t>
      </w:r>
      <w:r>
        <w:rPr>
          <w:rFonts w:asciiTheme="minorHAnsi" w:hAnsiTheme="minorHAnsi" w:cstheme="minorHAnsi"/>
        </w:rPr>
        <w:t>Board Secretary</w:t>
      </w:r>
    </w:p>
    <w:p w:rsidR="00700447" w:rsidRPr="00F20CDE"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appoint the Board Secretary as the Right to Know Officer</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proofErr w:type="spellStart"/>
      <w:r w:rsidR="009D01A2">
        <w:rPr>
          <w:rFonts w:asciiTheme="minorHAnsi" w:hAnsiTheme="minorHAnsi" w:cstheme="minorHAnsi"/>
          <w:b w:val="0"/>
          <w:bCs w:val="0"/>
        </w:rPr>
        <w:t>Duda</w:t>
      </w:r>
      <w:proofErr w:type="spellEnd"/>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9D01A2">
        <w:rPr>
          <w:rFonts w:asciiTheme="minorHAnsi" w:hAnsiTheme="minorHAnsi" w:cstheme="minorHAnsi"/>
          <w:b w:val="0"/>
          <w:bCs w:val="0"/>
        </w:rPr>
        <w:t>Rodgers</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D7053D">
      <w:pPr>
        <w:pStyle w:val="Title"/>
        <w:tabs>
          <w:tab w:val="left" w:pos="7920"/>
        </w:tabs>
        <w:jc w:val="right"/>
        <w:rPr>
          <w:rFonts w:asciiTheme="minorHAnsi" w:hAnsiTheme="minorHAnsi" w:cstheme="minorHAnsi"/>
          <w:bCs w:val="0"/>
        </w:rPr>
      </w:pPr>
    </w:p>
    <w:p w:rsidR="00B07983" w:rsidRPr="00D7053D" w:rsidRDefault="009D01A2" w:rsidP="00D7053D">
      <w:pPr>
        <w:pStyle w:val="Title"/>
        <w:tabs>
          <w:tab w:val="left" w:pos="7920"/>
        </w:tabs>
        <w:jc w:val="right"/>
        <w:rPr>
          <w:rFonts w:asciiTheme="minorHAnsi" w:hAnsiTheme="minorHAnsi" w:cstheme="minorHAnsi"/>
          <w:bCs w:val="0"/>
        </w:rPr>
      </w:pPr>
      <w:r>
        <w:rPr>
          <w:rFonts w:asciiTheme="minorHAnsi" w:hAnsiTheme="minorHAnsi" w:cstheme="minorHAnsi"/>
          <w:bCs w:val="0"/>
        </w:rPr>
        <w:t>Retirement</w:t>
      </w:r>
      <w:r w:rsidR="00D7053D" w:rsidRPr="00D7053D">
        <w:rPr>
          <w:rFonts w:asciiTheme="minorHAnsi" w:hAnsiTheme="minorHAnsi" w:cstheme="minorHAnsi"/>
          <w:bCs w:val="0"/>
        </w:rPr>
        <w:t>-</w:t>
      </w:r>
      <w:r>
        <w:rPr>
          <w:rFonts w:asciiTheme="minorHAnsi" w:hAnsiTheme="minorHAnsi" w:cstheme="minorHAnsi"/>
          <w:bCs w:val="0"/>
        </w:rPr>
        <w:t>Lytle</w:t>
      </w:r>
    </w:p>
    <w:p w:rsidR="00700447"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lastRenderedPageBreak/>
        <w:t xml:space="preserve">Motion to </w:t>
      </w:r>
      <w:r w:rsidR="009D01A2">
        <w:rPr>
          <w:rFonts w:asciiTheme="minorHAnsi" w:hAnsiTheme="minorHAnsi" w:cstheme="minorHAnsi"/>
          <w:b w:val="0"/>
          <w:bCs w:val="0"/>
        </w:rPr>
        <w:t>accept the retirement of Charlie Lytle, Construction Trades Instructor, effective June 7, 2013</w:t>
      </w:r>
    </w:p>
    <w:p w:rsidR="00D7053D" w:rsidRDefault="00D7053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01A2">
        <w:rPr>
          <w:rFonts w:asciiTheme="minorHAnsi" w:hAnsiTheme="minorHAnsi" w:cstheme="minorHAnsi"/>
          <w:b w:val="0"/>
          <w:bCs w:val="0"/>
        </w:rPr>
        <w:t>Gainer</w:t>
      </w:r>
      <w:r w:rsidR="00700447">
        <w:rPr>
          <w:rFonts w:asciiTheme="minorHAnsi" w:hAnsiTheme="minorHAnsi" w:cstheme="minorHAnsi"/>
          <w:b w:val="0"/>
          <w:bCs w:val="0"/>
        </w:rPr>
        <w:t>,</w:t>
      </w:r>
      <w:r>
        <w:rPr>
          <w:rFonts w:asciiTheme="minorHAnsi" w:hAnsiTheme="minorHAnsi" w:cstheme="minorHAnsi"/>
          <w:b w:val="0"/>
          <w:bCs w:val="0"/>
        </w:rPr>
        <w:t xml:space="preserve"> with</w:t>
      </w:r>
      <w:r w:rsidR="006C4788">
        <w:rPr>
          <w:rFonts w:asciiTheme="minorHAnsi" w:hAnsiTheme="minorHAnsi" w:cstheme="minorHAnsi"/>
          <w:b w:val="0"/>
          <w:bCs w:val="0"/>
        </w:rPr>
        <w:t xml:space="preserve"> </w:t>
      </w:r>
      <w:r w:rsidR="0069493F">
        <w:rPr>
          <w:rFonts w:asciiTheme="minorHAnsi" w:hAnsiTheme="minorHAnsi" w:cstheme="minorHAnsi"/>
          <w:b w:val="0"/>
          <w:bCs w:val="0"/>
        </w:rPr>
        <w:t>a</w:t>
      </w:r>
      <w:r>
        <w:rPr>
          <w:rFonts w:asciiTheme="minorHAnsi" w:hAnsiTheme="minorHAnsi" w:cstheme="minorHAnsi"/>
          <w:b w:val="0"/>
          <w:bCs w:val="0"/>
        </w:rPr>
        <w:t xml:space="preserve"> second by </w:t>
      </w:r>
      <w:r w:rsidR="009D01A2">
        <w:rPr>
          <w:rFonts w:asciiTheme="minorHAnsi" w:hAnsiTheme="minorHAnsi" w:cstheme="minorHAnsi"/>
          <w:b w:val="0"/>
          <w:bCs w:val="0"/>
        </w:rPr>
        <w:t>Ogden</w:t>
      </w:r>
    </w:p>
    <w:p w:rsidR="00D7053D" w:rsidRDefault="00D7053D" w:rsidP="00D7053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D7053D">
      <w:pPr>
        <w:pStyle w:val="Title"/>
        <w:tabs>
          <w:tab w:val="left" w:pos="7920"/>
        </w:tabs>
        <w:jc w:val="left"/>
        <w:rPr>
          <w:rFonts w:asciiTheme="minorHAnsi" w:hAnsiTheme="minorHAnsi" w:cstheme="minorHAnsi"/>
          <w:b w:val="0"/>
        </w:rPr>
      </w:pPr>
    </w:p>
    <w:p w:rsidR="00FE41DB" w:rsidRDefault="009D01A2" w:rsidP="00FE41DB">
      <w:pPr>
        <w:pStyle w:val="Title"/>
        <w:tabs>
          <w:tab w:val="left" w:pos="7920"/>
        </w:tabs>
        <w:jc w:val="right"/>
        <w:rPr>
          <w:rFonts w:asciiTheme="minorHAnsi" w:hAnsiTheme="minorHAnsi" w:cstheme="minorHAnsi"/>
        </w:rPr>
      </w:pPr>
      <w:r>
        <w:rPr>
          <w:rFonts w:asciiTheme="minorHAnsi" w:hAnsiTheme="minorHAnsi" w:cstheme="minorHAnsi"/>
        </w:rPr>
        <w:t>Act 93 Administrative Staff Benefit and Compensation Plan</w:t>
      </w:r>
    </w:p>
    <w:p w:rsidR="00FE41DB" w:rsidRDefault="0079730D"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9D01A2">
        <w:rPr>
          <w:rFonts w:asciiTheme="minorHAnsi" w:hAnsiTheme="minorHAnsi" w:cstheme="minorHAnsi"/>
          <w:b w:val="0"/>
          <w:bCs w:val="0"/>
        </w:rPr>
        <w:t>approve the Act 93 Administrative Staff Benefit and Compensation plan effective July 1, 2013 through June 30, 2014</w:t>
      </w:r>
    </w:p>
    <w:p w:rsidR="00FE41DB" w:rsidRDefault="00FE41DB"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w:t>
      </w:r>
      <w:r w:rsidR="009D01A2">
        <w:rPr>
          <w:rFonts w:asciiTheme="minorHAnsi" w:hAnsiTheme="minorHAnsi" w:cstheme="minorHAnsi"/>
          <w:b w:val="0"/>
          <w:bCs w:val="0"/>
        </w:rPr>
        <w:t xml:space="preserve"> Ogden</w:t>
      </w:r>
      <w:r w:rsidR="00700447">
        <w:rPr>
          <w:rFonts w:asciiTheme="minorHAnsi" w:hAnsiTheme="minorHAnsi" w:cstheme="minorHAnsi"/>
          <w:b w:val="0"/>
          <w:bCs w:val="0"/>
        </w:rPr>
        <w:t>,</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FE41DB" w:rsidRDefault="00FE41DB"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9D01A2" w:rsidRDefault="009D01A2" w:rsidP="00FE41DB">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700447" w:rsidP="001F307C">
      <w:pPr>
        <w:pStyle w:val="Title"/>
        <w:tabs>
          <w:tab w:val="left" w:pos="7920"/>
        </w:tabs>
        <w:jc w:val="right"/>
        <w:rPr>
          <w:rFonts w:asciiTheme="minorHAnsi" w:hAnsiTheme="minorHAnsi" w:cstheme="minorHAnsi"/>
        </w:rPr>
      </w:pPr>
      <w:r>
        <w:rPr>
          <w:rFonts w:asciiTheme="minorHAnsi" w:hAnsiTheme="minorHAnsi" w:cstheme="minorHAnsi"/>
        </w:rPr>
        <w:t>Regular Employment Status</w:t>
      </w:r>
      <w:r w:rsidR="001F307C" w:rsidRPr="001F307C">
        <w:rPr>
          <w:rFonts w:asciiTheme="minorHAnsi" w:hAnsiTheme="minorHAnsi" w:cstheme="minorHAnsi"/>
        </w:rPr>
        <w:t>-</w:t>
      </w:r>
      <w:r w:rsidR="009D01A2">
        <w:rPr>
          <w:rFonts w:asciiTheme="minorHAnsi" w:hAnsiTheme="minorHAnsi" w:cstheme="minorHAnsi"/>
        </w:rPr>
        <w:t>Hanson</w:t>
      </w:r>
    </w:p>
    <w:p w:rsidR="00700447" w:rsidRPr="00700447" w:rsidRDefault="00700447" w:rsidP="00FE41DB">
      <w:pPr>
        <w:pStyle w:val="Title"/>
        <w:tabs>
          <w:tab w:val="left" w:pos="7920"/>
        </w:tabs>
        <w:jc w:val="left"/>
        <w:rPr>
          <w:rFonts w:asciiTheme="minorHAnsi" w:hAnsiTheme="minorHAnsi" w:cstheme="minorHAnsi"/>
        </w:rPr>
      </w:pPr>
      <w:r w:rsidRPr="00700447">
        <w:rPr>
          <w:rFonts w:asciiTheme="minorHAnsi" w:hAnsiTheme="minorHAnsi" w:cstheme="minorHAnsi"/>
          <w:b w:val="0"/>
        </w:rPr>
        <w:t xml:space="preserve">Motion to grant regular employment status to </w:t>
      </w:r>
      <w:r w:rsidR="009D01A2">
        <w:rPr>
          <w:rFonts w:asciiTheme="minorHAnsi" w:hAnsiTheme="minorHAnsi" w:cstheme="minorHAnsi"/>
          <w:b w:val="0"/>
        </w:rPr>
        <w:t>Margaret Hanson effective December 28, 2012 at $13.58</w:t>
      </w:r>
      <w:r w:rsidRPr="00700447">
        <w:rPr>
          <w:rFonts w:asciiTheme="minorHAnsi" w:hAnsiTheme="minorHAnsi" w:cstheme="minorHAnsi"/>
          <w:b w:val="0"/>
        </w:rPr>
        <w:t xml:space="preserve"> per hour</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700447">
        <w:rPr>
          <w:rFonts w:asciiTheme="minorHAnsi" w:hAnsiTheme="minorHAnsi" w:cstheme="minorHAnsi"/>
          <w:b w:val="0"/>
        </w:rPr>
        <w:t xml:space="preserve"> </w:t>
      </w:r>
      <w:r w:rsidR="009D01A2">
        <w:rPr>
          <w:rFonts w:asciiTheme="minorHAnsi" w:hAnsiTheme="minorHAnsi" w:cstheme="minorHAnsi"/>
          <w:b w:val="0"/>
        </w:rPr>
        <w:t>Gainer</w:t>
      </w:r>
      <w:r w:rsidR="00700447">
        <w:rPr>
          <w:rFonts w:asciiTheme="minorHAnsi" w:hAnsiTheme="minorHAnsi" w:cstheme="minorHAnsi"/>
          <w:b w:val="0"/>
        </w:rPr>
        <w:t>,</w:t>
      </w:r>
      <w:r>
        <w:rPr>
          <w:rFonts w:asciiTheme="minorHAnsi" w:hAnsiTheme="minorHAnsi" w:cstheme="minorHAnsi"/>
          <w:b w:val="0"/>
        </w:rPr>
        <w:t xml:space="preserve"> with a second by </w:t>
      </w:r>
      <w:r w:rsidR="009D01A2">
        <w:rPr>
          <w:rFonts w:asciiTheme="minorHAnsi" w:hAnsiTheme="minorHAnsi" w:cstheme="minorHAnsi"/>
          <w:b w:val="0"/>
        </w:rPr>
        <w:t>Ogden</w:t>
      </w:r>
    </w:p>
    <w:p w:rsidR="00D76C8B" w:rsidRPr="009D01A2" w:rsidRDefault="00700447"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6C8B" w:rsidRPr="001F307C" w:rsidRDefault="00D76C8B" w:rsidP="00FE41DB">
      <w:pPr>
        <w:pStyle w:val="Title"/>
        <w:tabs>
          <w:tab w:val="left" w:pos="7920"/>
        </w:tabs>
        <w:jc w:val="left"/>
        <w:rPr>
          <w:rFonts w:asciiTheme="minorHAnsi" w:hAnsiTheme="minorHAnsi" w:cstheme="minorHAnsi"/>
        </w:rPr>
      </w:pPr>
    </w:p>
    <w:p w:rsidR="00FE41DB" w:rsidRDefault="009D01A2" w:rsidP="00700447">
      <w:pPr>
        <w:pStyle w:val="Title"/>
        <w:tabs>
          <w:tab w:val="left" w:pos="7920"/>
        </w:tabs>
        <w:jc w:val="right"/>
        <w:rPr>
          <w:rFonts w:asciiTheme="minorHAnsi" w:hAnsiTheme="minorHAnsi" w:cstheme="minorHAnsi"/>
        </w:rPr>
      </w:pPr>
      <w:r>
        <w:rPr>
          <w:rFonts w:asciiTheme="minorHAnsi" w:hAnsiTheme="minorHAnsi" w:cstheme="minorHAnsi"/>
        </w:rPr>
        <w:t>M-3 Substitute</w:t>
      </w:r>
      <w:r w:rsidR="00700447" w:rsidRPr="00700447">
        <w:rPr>
          <w:rFonts w:asciiTheme="minorHAnsi" w:hAnsiTheme="minorHAnsi" w:cstheme="minorHAnsi"/>
        </w:rPr>
        <w:t>-</w:t>
      </w:r>
      <w:r>
        <w:rPr>
          <w:rFonts w:asciiTheme="minorHAnsi" w:hAnsiTheme="minorHAnsi" w:cstheme="minorHAnsi"/>
        </w:rPr>
        <w:t>Harvey</w:t>
      </w:r>
    </w:p>
    <w:p w:rsidR="00700447" w:rsidRPr="00F75DC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hire Todd Harvey as a substitute M-3 at the rate of $12.00 per hour beginning on March 1, 2013</w:t>
      </w:r>
    </w:p>
    <w:p w:rsidR="00700447" w:rsidRDefault="00700447" w:rsidP="00700447">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9D01A2">
        <w:rPr>
          <w:rFonts w:asciiTheme="minorHAnsi" w:hAnsiTheme="minorHAnsi" w:cstheme="minorHAnsi"/>
          <w:b w:val="0"/>
        </w:rPr>
        <w:t>Foyle</w:t>
      </w:r>
      <w:r>
        <w:rPr>
          <w:rFonts w:asciiTheme="minorHAnsi" w:hAnsiTheme="minorHAnsi" w:cstheme="minorHAnsi"/>
          <w:b w:val="0"/>
        </w:rPr>
        <w:t xml:space="preserve">, with a second by </w:t>
      </w:r>
      <w:proofErr w:type="spellStart"/>
      <w:r w:rsidR="009D01A2">
        <w:rPr>
          <w:rFonts w:asciiTheme="minorHAnsi" w:hAnsiTheme="minorHAnsi" w:cstheme="minorHAnsi"/>
          <w:b w:val="0"/>
        </w:rPr>
        <w:t>Rogala</w:t>
      </w:r>
      <w:proofErr w:type="spellEnd"/>
    </w:p>
    <w:p w:rsidR="007C2E7D" w:rsidRDefault="00700447"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7C2E7D" w:rsidRDefault="007C2E7D" w:rsidP="000020D7">
      <w:pPr>
        <w:pStyle w:val="Title"/>
        <w:tabs>
          <w:tab w:val="left" w:pos="7920"/>
        </w:tabs>
        <w:jc w:val="left"/>
        <w:rPr>
          <w:rFonts w:asciiTheme="minorHAnsi" w:hAnsiTheme="minorHAnsi" w:cstheme="minorHAnsi"/>
          <w:b w:val="0"/>
        </w:rPr>
      </w:pP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7C2E7D" w:rsidRPr="007C2E7D" w:rsidRDefault="007C2E7D" w:rsidP="007C2E7D">
      <w:pPr>
        <w:pStyle w:val="Title"/>
        <w:keepNext/>
        <w:tabs>
          <w:tab w:val="left" w:pos="1188"/>
          <w:tab w:val="left" w:pos="7920"/>
        </w:tabs>
        <w:rPr>
          <w:rFonts w:asciiTheme="minorHAnsi" w:hAnsiTheme="minorHAnsi" w:cstheme="minorHAnsi"/>
          <w:b w:val="0"/>
          <w:bCs w:val="0"/>
          <w:u w:val="single"/>
        </w:rPr>
      </w:pP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Superintendent Report– James Tracy</w:t>
      </w:r>
      <w:r w:rsidR="004919F2" w:rsidRPr="00814551">
        <w:rPr>
          <w:rFonts w:asciiTheme="minorHAnsi" w:hAnsiTheme="minorHAnsi" w:cstheme="minorHAnsi"/>
          <w:b w:val="0"/>
        </w:rPr>
        <w:t xml:space="preserve"> </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Solicitor Report — </w:t>
      </w:r>
      <w:r w:rsidR="00814551">
        <w:rPr>
          <w:rFonts w:asciiTheme="minorHAnsi" w:hAnsiTheme="minorHAnsi" w:cstheme="minorHAnsi"/>
          <w:b w:val="0"/>
        </w:rPr>
        <w:t>Timothy Sennett-nothing to report</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814551">
        <w:rPr>
          <w:rFonts w:asciiTheme="minorHAnsi" w:hAnsiTheme="minorHAnsi" w:cstheme="minorHAnsi"/>
          <w:b w:val="0"/>
        </w:rPr>
        <w:t>Del VonVolkenburg</w:t>
      </w:r>
      <w:r w:rsidRPr="00DA259D">
        <w:rPr>
          <w:rFonts w:asciiTheme="minorHAnsi" w:hAnsiTheme="minorHAnsi" w:cstheme="minorHAnsi"/>
          <w:b w:val="0"/>
        </w:rPr>
        <w:t xml:space="preserve"> </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492890" w:rsidRDefault="00492890" w:rsidP="00DA259D">
      <w:pPr>
        <w:pStyle w:val="Title"/>
        <w:ind w:left="360"/>
        <w:rPr>
          <w:rFonts w:asciiTheme="minorHAnsi" w:hAnsiTheme="minorHAnsi" w:cstheme="minorHAnsi"/>
          <w:b w:val="0"/>
        </w:rPr>
      </w:pPr>
    </w:p>
    <w:p w:rsidR="00C1274B" w:rsidRDefault="00BC1CC7" w:rsidP="00C1274B">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AA3478" w:rsidRPr="00C1274B" w:rsidRDefault="00BC1CC7" w:rsidP="00C1274B">
      <w:pPr>
        <w:pStyle w:val="Title"/>
        <w:ind w:left="360"/>
        <w:rPr>
          <w:rFonts w:asciiTheme="minorHAnsi" w:hAnsiTheme="minorHAnsi" w:cstheme="minorHAnsi"/>
          <w:b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lastRenderedPageBreak/>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4919F2" w:rsidRDefault="004919F2" w:rsidP="002F1437">
      <w:pPr>
        <w:pStyle w:val="Title"/>
        <w:tabs>
          <w:tab w:val="left" w:pos="1188"/>
          <w:tab w:val="left" w:pos="7920"/>
        </w:tabs>
        <w:rPr>
          <w:rFonts w:asciiTheme="minorHAnsi" w:hAnsiTheme="minorHAnsi" w:cstheme="minorHAnsi"/>
          <w:b w:val="0"/>
          <w:bCs w:val="0"/>
        </w:rPr>
      </w:pPr>
    </w:p>
    <w:p w:rsidR="000E6711" w:rsidRPr="004919F2" w:rsidRDefault="00814551" w:rsidP="004919F2">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Fund</w:t>
      </w:r>
      <w:r w:rsidR="00C45128">
        <w:rPr>
          <w:rFonts w:asciiTheme="minorHAnsi" w:hAnsiTheme="minorHAnsi" w:cstheme="minorHAnsi"/>
          <w:bCs w:val="0"/>
        </w:rPr>
        <w:t xml:space="preserve"> R</w:t>
      </w:r>
      <w:r>
        <w:rPr>
          <w:rFonts w:asciiTheme="minorHAnsi" w:hAnsiTheme="minorHAnsi" w:cstheme="minorHAnsi"/>
          <w:bCs w:val="0"/>
        </w:rPr>
        <w:t xml:space="preserve">aising and </w:t>
      </w:r>
      <w:r w:rsidR="004919F2" w:rsidRPr="004919F2">
        <w:rPr>
          <w:rFonts w:asciiTheme="minorHAnsi" w:hAnsiTheme="minorHAnsi" w:cstheme="minorHAnsi"/>
          <w:bCs w:val="0"/>
        </w:rPr>
        <w:t>Field Trips</w:t>
      </w: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Fund Raising </w:t>
      </w:r>
      <w:r w:rsidR="000E6711">
        <w:rPr>
          <w:rFonts w:asciiTheme="minorHAnsi" w:hAnsiTheme="minorHAnsi" w:cstheme="minorHAnsi"/>
          <w:b w:val="0"/>
          <w:bCs w:val="0"/>
        </w:rPr>
        <w:t>and Field Trips</w:t>
      </w:r>
      <w:r w:rsidR="00814551">
        <w:rPr>
          <w:rFonts w:asciiTheme="minorHAnsi" w:hAnsiTheme="minorHAnsi" w:cstheme="minorHAnsi"/>
          <w:b w:val="0"/>
          <w:bCs w:val="0"/>
        </w:rPr>
        <w:t>, contingent on the availability of Perkins Funding</w:t>
      </w:r>
      <w:r w:rsidR="000E6711">
        <w:rPr>
          <w:rFonts w:asciiTheme="minorHAnsi" w:hAnsiTheme="minorHAnsi" w:cstheme="minorHAnsi"/>
          <w:b w:val="0"/>
          <w:bCs w:val="0"/>
        </w:rPr>
        <w:t xml:space="preserve">:  </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Request-Metal Fabrication; March 12, 2013; Ridge-U-</w:t>
      </w:r>
      <w:proofErr w:type="spellStart"/>
      <w:r w:rsidRPr="00814551">
        <w:rPr>
          <w:rFonts w:asciiTheme="minorHAnsi" w:eastAsiaTheme="majorEastAsia" w:hAnsiTheme="minorHAnsi" w:cstheme="minorHAnsi"/>
          <w:b w:val="0"/>
          <w:bCs w:val="0"/>
        </w:rPr>
        <w:t>Rak</w:t>
      </w:r>
      <w:proofErr w:type="spellEnd"/>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Request-Culinary Arts; May 6, 2013; Giant Eagle-</w:t>
      </w:r>
      <w:proofErr w:type="spellStart"/>
      <w:r w:rsidRPr="00814551">
        <w:rPr>
          <w:rFonts w:asciiTheme="minorHAnsi" w:eastAsiaTheme="majorEastAsia" w:hAnsiTheme="minorHAnsi" w:cstheme="minorHAnsi"/>
          <w:b w:val="0"/>
          <w:bCs w:val="0"/>
        </w:rPr>
        <w:t>Harborcreek</w:t>
      </w:r>
      <w:proofErr w:type="spellEnd"/>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Request-Culinary Arts; May 6, 2013; Old Country Buffet</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Request-Art &amp; Design and Graphic Communications; May 2013; Pittsburgh Technical Institute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Electronics, Computer Programming, Drafting &amp; Design; April 19, 2013; Gannon University</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March 2013; Erie Institute of Technology</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May 2013; Millcreek Township or Millcreek Community Hospital</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Request-Health Assistant; May 3, 2013; VA Medical Center</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w:t>
      </w:r>
      <w:proofErr w:type="spellStart"/>
      <w:r w:rsidRPr="00814551">
        <w:rPr>
          <w:rFonts w:asciiTheme="minorHAnsi" w:eastAsiaTheme="majorEastAsia" w:hAnsiTheme="minorHAnsi" w:cstheme="minorHAnsi"/>
          <w:b w:val="0"/>
          <w:bCs w:val="0"/>
        </w:rPr>
        <w:t>SkillsUSA</w:t>
      </w:r>
      <w:proofErr w:type="spellEnd"/>
      <w:r w:rsidRPr="00814551">
        <w:rPr>
          <w:rFonts w:asciiTheme="minorHAnsi" w:eastAsiaTheme="majorEastAsia" w:hAnsiTheme="minorHAnsi" w:cstheme="minorHAnsi"/>
          <w:b w:val="0"/>
          <w:bCs w:val="0"/>
        </w:rPr>
        <w:t>; April 2-5, 2013; Hershey Lodge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Request-Early Childhood Education; May 2013; Montessori Children’s House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 xml:space="preserve">Field Trip Request-Early Childhood Education; TBD; Penn State </w:t>
      </w:r>
      <w:proofErr w:type="spellStart"/>
      <w:r w:rsidRPr="00814551">
        <w:rPr>
          <w:rFonts w:asciiTheme="minorHAnsi" w:eastAsiaTheme="majorEastAsia" w:hAnsiTheme="minorHAnsi" w:cstheme="minorHAnsi"/>
          <w:b w:val="0"/>
          <w:bCs w:val="0"/>
        </w:rPr>
        <w:t>Behrend</w:t>
      </w:r>
      <w:proofErr w:type="spellEnd"/>
      <w:r w:rsidRPr="00814551">
        <w:rPr>
          <w:rFonts w:asciiTheme="minorHAnsi" w:eastAsiaTheme="majorEastAsia" w:hAnsiTheme="minorHAnsi" w:cstheme="minorHAnsi"/>
          <w:b w:val="0"/>
          <w:bCs w:val="0"/>
        </w:rPr>
        <w:t xml:space="preserve"> Child Care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Request-Early Childhood Education; April 26, 2013; Ambassador Conference Center</w:t>
      </w:r>
    </w:p>
    <w:p w:rsidR="00814551" w:rsidRPr="00814551" w:rsidRDefault="00814551" w:rsidP="00814551">
      <w:pPr>
        <w:pStyle w:val="Title"/>
        <w:numPr>
          <w:ilvl w:val="0"/>
          <w:numId w:val="44"/>
        </w:numPr>
        <w:tabs>
          <w:tab w:val="left" w:pos="108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Request-Health Assistant; April 15, 2013; VA Medical Center</w:t>
      </w:r>
    </w:p>
    <w:p w:rsidR="00814551" w:rsidRPr="00814551" w:rsidRDefault="00814551" w:rsidP="00814551">
      <w:pPr>
        <w:pStyle w:val="Title"/>
        <w:numPr>
          <w:ilvl w:val="0"/>
          <w:numId w:val="44"/>
        </w:numPr>
        <w:tabs>
          <w:tab w:val="left" w:pos="1080"/>
        </w:tabs>
        <w:jc w:val="left"/>
        <w:rPr>
          <w:rFonts w:asciiTheme="minorHAnsi" w:hAnsiTheme="minorHAnsi" w:cstheme="minorHAnsi"/>
          <w:b w:val="0"/>
          <w:bCs w:val="0"/>
        </w:rPr>
      </w:pPr>
      <w:r w:rsidRPr="00814551">
        <w:rPr>
          <w:rFonts w:asciiTheme="minorHAnsi" w:eastAsiaTheme="majorEastAsia" w:hAnsiTheme="minorHAnsi" w:cstheme="minorHAnsi"/>
          <w:b w:val="0"/>
        </w:rPr>
        <w:t>Field Trip Request-Transition Center; TBD; Ambassador Banquet &amp; Conference Center</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Fundraiser/Community Service-Early Childhood Education; March-April 2013; March of Dimes’ 2013 March for Babies</w:t>
      </w:r>
    </w:p>
    <w:p w:rsidR="004919F2" w:rsidRPr="00814551" w:rsidRDefault="00814551" w:rsidP="00814551">
      <w:pPr>
        <w:pStyle w:val="Title"/>
        <w:numPr>
          <w:ilvl w:val="0"/>
          <w:numId w:val="44"/>
        </w:numPr>
        <w:tabs>
          <w:tab w:val="left" w:pos="1188"/>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Community Service-ECTS students; April 6, 2013; Erie County Special Olympics</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All moved for approval by </w:t>
      </w:r>
      <w:r w:rsidR="00814551">
        <w:rPr>
          <w:rFonts w:asciiTheme="minorHAnsi" w:hAnsiTheme="minorHAnsi" w:cstheme="minorHAnsi"/>
          <w:b w:val="0"/>
          <w:bCs w:val="0"/>
        </w:rPr>
        <w:t>Ring</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proofErr w:type="spellStart"/>
      <w:r w:rsidR="00814551">
        <w:rPr>
          <w:rFonts w:asciiTheme="minorHAnsi" w:hAnsiTheme="minorHAnsi" w:cstheme="minorHAnsi"/>
          <w:b w:val="0"/>
          <w:bCs w:val="0"/>
        </w:rPr>
        <w:t>Duda</w:t>
      </w:r>
      <w:proofErr w:type="spellEnd"/>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0020D7" w:rsidRDefault="00BC1CC7" w:rsidP="000020D7">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w:t>
      </w:r>
      <w:r w:rsidR="000020D7">
        <w:rPr>
          <w:rFonts w:asciiTheme="minorHAnsi" w:hAnsiTheme="minorHAnsi" w:cstheme="minorHAnsi"/>
          <w:b w:val="0"/>
          <w:bCs w:val="0"/>
        </w:rPr>
        <w:t>–</w:t>
      </w:r>
      <w:r w:rsidRPr="002F1437">
        <w:rPr>
          <w:rFonts w:asciiTheme="minorHAnsi" w:hAnsiTheme="minorHAnsi" w:cstheme="minorHAnsi"/>
          <w:b w:val="0"/>
          <w:bCs w:val="0"/>
        </w:rPr>
        <w:t xml:space="preserve"> </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Other Operations</w:t>
      </w:r>
      <w:r w:rsidR="007C2E7D">
        <w:rPr>
          <w:rFonts w:asciiTheme="minorHAnsi" w:hAnsiTheme="minorHAnsi" w:cstheme="minorHAnsi"/>
          <w:b w:val="0"/>
          <w:bCs w:val="0"/>
        </w:rPr>
        <w:t>-</w:t>
      </w:r>
      <w:r w:rsidR="007C2E7D" w:rsidRPr="007C2E7D">
        <w:rPr>
          <w:rFonts w:asciiTheme="minorHAnsi" w:hAnsiTheme="minorHAnsi" w:cstheme="minorHAnsi"/>
          <w:b w:val="0"/>
          <w:bCs w:val="0"/>
          <w:u w:val="single"/>
        </w:rPr>
        <w:t>None</w:t>
      </w:r>
    </w:p>
    <w:p w:rsidR="00C1274B" w:rsidRDefault="00C1274B" w:rsidP="00C1274B">
      <w:pPr>
        <w:pStyle w:val="Title"/>
        <w:keepNext/>
        <w:tabs>
          <w:tab w:val="left" w:pos="1188"/>
          <w:tab w:val="left" w:pos="7920"/>
        </w:tabs>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C1274B"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r>
        <w:rPr>
          <w:rFonts w:asciiTheme="minorHAnsi" w:hAnsiTheme="minorHAnsi" w:cstheme="minorHAnsi"/>
          <w:b w:val="0"/>
          <w:bCs w:val="0"/>
        </w:rPr>
        <w:t xml:space="preserve"> (Copy of list and actions filed with official minutes)</w:t>
      </w:r>
    </w:p>
    <w:p w:rsidR="000E6711" w:rsidRDefault="000E6711" w:rsidP="00C1274B">
      <w:pPr>
        <w:pStyle w:val="Title"/>
        <w:keepNext/>
        <w:tabs>
          <w:tab w:val="left" w:pos="1188"/>
          <w:tab w:val="left" w:pos="7920"/>
        </w:tabs>
        <w:jc w:val="left"/>
        <w:rPr>
          <w:rFonts w:asciiTheme="minorHAnsi" w:hAnsiTheme="minorHAnsi" w:cstheme="minorHAnsi"/>
          <w:b w:val="0"/>
          <w:bCs w:val="0"/>
          <w:u w:val="single"/>
        </w:rPr>
      </w:pPr>
    </w:p>
    <w:p w:rsidR="003A7609" w:rsidRPr="00BD3B41" w:rsidRDefault="00C1274B" w:rsidP="00C57C03">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Financial Analysis of Programs</w:t>
      </w:r>
    </w:p>
    <w:p w:rsidR="00A11CC9" w:rsidRDefault="004919F2">
      <w:pPr>
        <w:pStyle w:val="Title"/>
        <w:keepNext/>
        <w:tabs>
          <w:tab w:val="left" w:pos="1188"/>
          <w:tab w:val="left" w:pos="7920"/>
        </w:tabs>
        <w:jc w:val="left"/>
        <w:rPr>
          <w:rFonts w:asciiTheme="minorHAnsi" w:hAnsiTheme="minorHAnsi" w:cstheme="minorHAnsi"/>
          <w:b w:val="0"/>
          <w:bCs w:val="0"/>
        </w:rPr>
      </w:pPr>
      <w:r w:rsidRPr="004919F2">
        <w:rPr>
          <w:rFonts w:asciiTheme="minorHAnsi" w:hAnsiTheme="minorHAnsi" w:cstheme="minorHAnsi"/>
          <w:b w:val="0"/>
          <w:bCs w:val="0"/>
        </w:rPr>
        <w:t xml:space="preserve">Motion </w:t>
      </w:r>
      <w:r w:rsidR="00814551">
        <w:rPr>
          <w:rFonts w:asciiTheme="minorHAnsi" w:hAnsiTheme="minorHAnsi" w:cstheme="minorHAnsi"/>
          <w:b w:val="0"/>
          <w:bCs w:val="0"/>
        </w:rPr>
        <w:t>from the floor to direct administration to define</w:t>
      </w:r>
      <w:r w:rsidR="00D75876">
        <w:rPr>
          <w:rFonts w:asciiTheme="minorHAnsi" w:hAnsiTheme="minorHAnsi" w:cstheme="minorHAnsi"/>
          <w:b w:val="0"/>
          <w:bCs w:val="0"/>
        </w:rPr>
        <w:t xml:space="preserve"> a successful program and an at-</w:t>
      </w:r>
      <w:r w:rsidR="00814551">
        <w:rPr>
          <w:rFonts w:asciiTheme="minorHAnsi" w:hAnsiTheme="minorHAnsi" w:cstheme="minorHAnsi"/>
          <w:b w:val="0"/>
          <w:bCs w:val="0"/>
        </w:rPr>
        <w:t>risk program based on financial parameters</w:t>
      </w:r>
    </w:p>
    <w:p w:rsidR="000F6455" w:rsidRDefault="000E6711">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w:t>
      </w:r>
      <w:r w:rsidR="0079730D">
        <w:rPr>
          <w:rFonts w:asciiTheme="minorHAnsi" w:hAnsiTheme="minorHAnsi" w:cstheme="minorHAnsi"/>
          <w:b w:val="0"/>
          <w:bCs w:val="0"/>
        </w:rPr>
        <w:t>approval by</w:t>
      </w:r>
      <w:r w:rsidR="000F6455">
        <w:rPr>
          <w:rFonts w:asciiTheme="minorHAnsi" w:hAnsiTheme="minorHAnsi" w:cstheme="minorHAnsi"/>
          <w:b w:val="0"/>
          <w:bCs w:val="0"/>
        </w:rPr>
        <w:t xml:space="preserve"> </w:t>
      </w:r>
      <w:r w:rsidR="004919F2">
        <w:rPr>
          <w:rFonts w:asciiTheme="minorHAnsi" w:hAnsiTheme="minorHAnsi" w:cstheme="minorHAnsi"/>
          <w:b w:val="0"/>
          <w:bCs w:val="0"/>
        </w:rPr>
        <w:t>DiPlacido</w:t>
      </w:r>
      <w:r w:rsidR="0069493F">
        <w:rPr>
          <w:rFonts w:asciiTheme="minorHAnsi" w:hAnsiTheme="minorHAnsi" w:cstheme="minorHAnsi"/>
          <w:b w:val="0"/>
          <w:bCs w:val="0"/>
        </w:rPr>
        <w:t>,</w:t>
      </w:r>
      <w:r w:rsidR="00C57C03">
        <w:rPr>
          <w:rFonts w:asciiTheme="minorHAnsi" w:hAnsiTheme="minorHAnsi" w:cstheme="minorHAnsi"/>
          <w:b w:val="0"/>
          <w:bCs w:val="0"/>
        </w:rPr>
        <w:t xml:space="preserve"> with second by </w:t>
      </w:r>
      <w:proofErr w:type="spellStart"/>
      <w:r w:rsidR="00814551">
        <w:rPr>
          <w:rFonts w:asciiTheme="minorHAnsi" w:hAnsiTheme="minorHAnsi" w:cstheme="minorHAnsi"/>
          <w:b w:val="0"/>
          <w:bCs w:val="0"/>
        </w:rPr>
        <w:t>Rogala</w:t>
      </w:r>
      <w:proofErr w:type="spellEnd"/>
    </w:p>
    <w:p w:rsidR="00077991" w:rsidRDefault="00077991"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 xml:space="preserve">s approved </w:t>
      </w:r>
      <w:r w:rsidR="00C1274B">
        <w:rPr>
          <w:rFonts w:asciiTheme="minorHAnsi" w:hAnsiTheme="minorHAnsi" w:cstheme="minorHAnsi"/>
          <w:b w:val="0"/>
        </w:rPr>
        <w:t>by voice vote with ten</w:t>
      </w:r>
      <w:r w:rsidR="00814551">
        <w:rPr>
          <w:rFonts w:asciiTheme="minorHAnsi" w:hAnsiTheme="minorHAnsi" w:cstheme="minorHAnsi"/>
          <w:b w:val="0"/>
        </w:rPr>
        <w:t xml:space="preserve"> (10</w:t>
      </w:r>
      <w:r w:rsidR="004919F2">
        <w:rPr>
          <w:rFonts w:asciiTheme="minorHAnsi" w:hAnsiTheme="minorHAnsi" w:cstheme="minorHAnsi"/>
          <w:b w:val="0"/>
        </w:rPr>
        <w:t xml:space="preserve">) voting “Yes” (Foyle, Ogden, </w:t>
      </w:r>
      <w:r w:rsidR="00814551">
        <w:rPr>
          <w:rFonts w:asciiTheme="minorHAnsi" w:hAnsiTheme="minorHAnsi" w:cstheme="minorHAnsi"/>
          <w:b w:val="0"/>
        </w:rPr>
        <w:t>Hughes</w:t>
      </w:r>
      <w:r w:rsidR="005D70EC">
        <w:rPr>
          <w:rFonts w:asciiTheme="minorHAnsi" w:hAnsiTheme="minorHAnsi" w:cstheme="minorHAnsi"/>
          <w:b w:val="0"/>
        </w:rPr>
        <w:t xml:space="preserve">, </w:t>
      </w:r>
      <w:r w:rsidR="004919F2">
        <w:rPr>
          <w:rFonts w:asciiTheme="minorHAnsi" w:hAnsiTheme="minorHAnsi" w:cstheme="minorHAnsi"/>
          <w:b w:val="0"/>
        </w:rPr>
        <w:t xml:space="preserve">Bucksbee, Gainer, </w:t>
      </w:r>
      <w:proofErr w:type="spellStart"/>
      <w:r w:rsidR="00814551">
        <w:rPr>
          <w:rFonts w:asciiTheme="minorHAnsi" w:hAnsiTheme="minorHAnsi" w:cstheme="minorHAnsi"/>
          <w:b w:val="0"/>
        </w:rPr>
        <w:t>Rogala</w:t>
      </w:r>
      <w:proofErr w:type="spellEnd"/>
      <w:r w:rsidR="00814551">
        <w:rPr>
          <w:rFonts w:asciiTheme="minorHAnsi" w:hAnsiTheme="minorHAnsi" w:cstheme="minorHAnsi"/>
          <w:b w:val="0"/>
        </w:rPr>
        <w:t xml:space="preserve">, </w:t>
      </w:r>
      <w:r w:rsidR="004919F2">
        <w:rPr>
          <w:rFonts w:asciiTheme="minorHAnsi" w:hAnsiTheme="minorHAnsi" w:cstheme="minorHAnsi"/>
          <w:b w:val="0"/>
        </w:rPr>
        <w:t>DiPlacido,</w:t>
      </w:r>
      <w:r w:rsidR="00814551">
        <w:rPr>
          <w:rFonts w:asciiTheme="minorHAnsi" w:hAnsiTheme="minorHAnsi" w:cstheme="minorHAnsi"/>
          <w:b w:val="0"/>
        </w:rPr>
        <w:t xml:space="preserve"> Rodgers, Ring, and </w:t>
      </w:r>
      <w:proofErr w:type="spellStart"/>
      <w:r w:rsidR="00814551">
        <w:rPr>
          <w:rFonts w:asciiTheme="minorHAnsi" w:hAnsiTheme="minorHAnsi" w:cstheme="minorHAnsi"/>
          <w:b w:val="0"/>
        </w:rPr>
        <w:t>Gourley</w:t>
      </w:r>
      <w:proofErr w:type="spellEnd"/>
      <w:r w:rsidR="00814551">
        <w:rPr>
          <w:rFonts w:asciiTheme="minorHAnsi" w:hAnsiTheme="minorHAnsi" w:cstheme="minorHAnsi"/>
          <w:b w:val="0"/>
        </w:rPr>
        <w:t>), and one (1) voting “No” (</w:t>
      </w:r>
      <w:proofErr w:type="spellStart"/>
      <w:r w:rsidR="00814551">
        <w:rPr>
          <w:rFonts w:asciiTheme="minorHAnsi" w:hAnsiTheme="minorHAnsi" w:cstheme="minorHAnsi"/>
          <w:b w:val="0"/>
        </w:rPr>
        <w:t>Duda</w:t>
      </w:r>
      <w:proofErr w:type="spellEnd"/>
      <w:r w:rsidR="004919F2">
        <w:rPr>
          <w:rFonts w:asciiTheme="minorHAnsi" w:hAnsiTheme="minorHAnsi" w:cstheme="minorHAnsi"/>
          <w:b w:val="0"/>
        </w:rPr>
        <w:t>)</w:t>
      </w:r>
    </w:p>
    <w:p w:rsidR="005D70EC" w:rsidRDefault="005D70EC" w:rsidP="00077991">
      <w:pPr>
        <w:pStyle w:val="Title"/>
        <w:tabs>
          <w:tab w:val="left" w:pos="7920"/>
        </w:tabs>
        <w:jc w:val="left"/>
        <w:rPr>
          <w:rFonts w:asciiTheme="minorHAnsi" w:hAnsiTheme="minorHAnsi" w:cstheme="minorHAnsi"/>
          <w:b w:val="0"/>
        </w:rPr>
      </w:pPr>
    </w:p>
    <w:p w:rsidR="00D75876" w:rsidRDefault="00D75876" w:rsidP="00077991">
      <w:pPr>
        <w:pStyle w:val="Title"/>
        <w:tabs>
          <w:tab w:val="left" w:pos="7920"/>
        </w:tabs>
        <w:jc w:val="left"/>
        <w:rPr>
          <w:rFonts w:asciiTheme="minorHAnsi" w:hAnsiTheme="minorHAnsi" w:cstheme="minorHAnsi"/>
          <w:b w:val="0"/>
        </w:rPr>
      </w:pPr>
    </w:p>
    <w:p w:rsidR="00D75876" w:rsidRDefault="00D75876" w:rsidP="00077991">
      <w:pPr>
        <w:pStyle w:val="Title"/>
        <w:tabs>
          <w:tab w:val="left" w:pos="7920"/>
        </w:tabs>
        <w:jc w:val="left"/>
        <w:rPr>
          <w:rFonts w:asciiTheme="minorHAnsi" w:hAnsiTheme="minorHAnsi" w:cstheme="minorHAnsi"/>
          <w:b w:val="0"/>
        </w:rPr>
      </w:pPr>
    </w:p>
    <w:p w:rsidR="005D70EC" w:rsidRDefault="00C1274B" w:rsidP="005D70EC">
      <w:pPr>
        <w:pStyle w:val="Title"/>
        <w:tabs>
          <w:tab w:val="left" w:pos="7920"/>
        </w:tabs>
        <w:jc w:val="right"/>
        <w:rPr>
          <w:rFonts w:asciiTheme="minorHAnsi" w:hAnsiTheme="minorHAnsi" w:cstheme="minorHAnsi"/>
        </w:rPr>
      </w:pPr>
      <w:r>
        <w:rPr>
          <w:rFonts w:asciiTheme="minorHAnsi" w:hAnsiTheme="minorHAnsi" w:cstheme="minorHAnsi"/>
        </w:rPr>
        <w:lastRenderedPageBreak/>
        <w:t>Policy #103 Update</w:t>
      </w:r>
    </w:p>
    <w:p w:rsidR="005D70EC" w:rsidRDefault="005D70EC" w:rsidP="005D70EC">
      <w:pPr>
        <w:pStyle w:val="Title"/>
        <w:tabs>
          <w:tab w:val="left" w:pos="7920"/>
        </w:tabs>
        <w:jc w:val="left"/>
        <w:rPr>
          <w:rFonts w:asciiTheme="minorHAnsi" w:hAnsiTheme="minorHAnsi" w:cstheme="minorHAnsi"/>
          <w:b w:val="0"/>
          <w:bCs w:val="0"/>
        </w:rPr>
      </w:pPr>
      <w:r w:rsidRPr="005D70EC">
        <w:rPr>
          <w:rFonts w:asciiTheme="minorHAnsi" w:hAnsiTheme="minorHAnsi" w:cstheme="minorHAnsi"/>
          <w:b w:val="0"/>
          <w:bCs w:val="0"/>
        </w:rPr>
        <w:t xml:space="preserve">Motion to approve the </w:t>
      </w:r>
      <w:r w:rsidR="00C1274B">
        <w:rPr>
          <w:rFonts w:asciiTheme="minorHAnsi" w:hAnsiTheme="minorHAnsi" w:cstheme="minorHAnsi"/>
          <w:b w:val="0"/>
          <w:bCs w:val="0"/>
        </w:rPr>
        <w:t>updates to Policy #103-Nondiscrimintation in School and Classroom Practices</w:t>
      </w:r>
    </w:p>
    <w:p w:rsidR="005D70EC" w:rsidRDefault="00C1274B" w:rsidP="005D70EC">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Gainer</w:t>
      </w:r>
      <w:r w:rsidR="005D70EC">
        <w:rPr>
          <w:rFonts w:asciiTheme="minorHAnsi" w:hAnsiTheme="minorHAnsi" w:cstheme="minorHAnsi"/>
          <w:b w:val="0"/>
        </w:rPr>
        <w:t>, with a second by Duda</w:t>
      </w:r>
    </w:p>
    <w:p w:rsidR="005D70EC" w:rsidRPr="001F307C" w:rsidRDefault="005D70EC" w:rsidP="005D70E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5D70EC" w:rsidRDefault="00C1274B" w:rsidP="005D70EC">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 xml:space="preserve">(Copy </w:t>
      </w:r>
      <w:r w:rsidR="005D70EC">
        <w:rPr>
          <w:rFonts w:asciiTheme="minorHAnsi" w:hAnsiTheme="minorHAnsi" w:cstheme="minorHAnsi"/>
          <w:b w:val="0"/>
          <w:bCs w:val="0"/>
        </w:rPr>
        <w:t>filed with official minutes)</w:t>
      </w:r>
    </w:p>
    <w:p w:rsidR="005D70EC" w:rsidRDefault="00C1274B" w:rsidP="005D70EC">
      <w:pPr>
        <w:pStyle w:val="Title"/>
        <w:tabs>
          <w:tab w:val="left" w:pos="7920"/>
        </w:tabs>
        <w:jc w:val="right"/>
        <w:rPr>
          <w:rFonts w:asciiTheme="minorHAnsi" w:hAnsiTheme="minorHAnsi" w:cstheme="minorHAnsi"/>
          <w:bCs w:val="0"/>
        </w:rPr>
      </w:pPr>
      <w:r>
        <w:rPr>
          <w:rFonts w:asciiTheme="minorHAnsi" w:hAnsiTheme="minorHAnsi" w:cstheme="minorHAnsi"/>
          <w:bCs w:val="0"/>
        </w:rPr>
        <w:t>2013-2014 School Calendar</w:t>
      </w:r>
    </w:p>
    <w:p w:rsidR="005D70EC" w:rsidRDefault="005D70EC" w:rsidP="005D70EC">
      <w:pPr>
        <w:pStyle w:val="Title"/>
        <w:tabs>
          <w:tab w:val="left" w:pos="7920"/>
        </w:tabs>
        <w:jc w:val="left"/>
        <w:rPr>
          <w:rFonts w:asciiTheme="minorHAnsi" w:hAnsiTheme="minorHAnsi" w:cstheme="minorHAnsi"/>
          <w:b w:val="0"/>
          <w:bCs w:val="0"/>
        </w:rPr>
      </w:pPr>
      <w:r w:rsidRPr="005D70EC">
        <w:rPr>
          <w:rFonts w:asciiTheme="minorHAnsi" w:hAnsiTheme="minorHAnsi" w:cstheme="minorHAnsi"/>
          <w:b w:val="0"/>
          <w:bCs w:val="0"/>
        </w:rPr>
        <w:t xml:space="preserve">Motion to </w:t>
      </w:r>
      <w:r w:rsidR="00C1274B">
        <w:rPr>
          <w:rFonts w:asciiTheme="minorHAnsi" w:hAnsiTheme="minorHAnsi" w:cstheme="minorHAnsi"/>
          <w:b w:val="0"/>
          <w:bCs w:val="0"/>
        </w:rPr>
        <w:t>approve the 2013-2014 Erie County Technical School Calendar</w:t>
      </w:r>
    </w:p>
    <w:p w:rsidR="005D70EC" w:rsidRDefault="00C1274B" w:rsidP="005D70E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Pr>
          <w:rFonts w:asciiTheme="minorHAnsi" w:hAnsiTheme="minorHAnsi" w:cstheme="minorHAnsi"/>
          <w:b w:val="0"/>
        </w:rPr>
        <w:t>, with a second by Foyle</w:t>
      </w:r>
    </w:p>
    <w:p w:rsidR="005D70EC" w:rsidRPr="001F307C" w:rsidRDefault="005D70EC" w:rsidP="005D70E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5D70EC" w:rsidRPr="00A26D51" w:rsidRDefault="00C1274B" w:rsidP="00C1274B">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5D70EC" w:rsidRDefault="00C1274B" w:rsidP="005D70EC">
      <w:pPr>
        <w:pStyle w:val="Title"/>
        <w:tabs>
          <w:tab w:val="left" w:pos="7920"/>
        </w:tabs>
        <w:jc w:val="right"/>
        <w:rPr>
          <w:rFonts w:asciiTheme="minorHAnsi" w:hAnsiTheme="minorHAnsi" w:cstheme="minorHAnsi"/>
          <w:bCs w:val="0"/>
        </w:rPr>
      </w:pPr>
      <w:r>
        <w:rPr>
          <w:rFonts w:asciiTheme="minorHAnsi" w:hAnsiTheme="minorHAnsi" w:cstheme="minorHAnsi"/>
          <w:bCs w:val="0"/>
        </w:rPr>
        <w:t>At-Risk Status-Electronics</w:t>
      </w:r>
    </w:p>
    <w:p w:rsidR="005D70EC" w:rsidRDefault="005D70EC" w:rsidP="00C1274B">
      <w:pPr>
        <w:pStyle w:val="Title"/>
        <w:tabs>
          <w:tab w:val="left" w:pos="7920"/>
        </w:tabs>
        <w:jc w:val="left"/>
        <w:rPr>
          <w:rFonts w:asciiTheme="minorHAnsi" w:hAnsiTheme="minorHAnsi" w:cstheme="minorHAnsi"/>
          <w:b w:val="0"/>
        </w:rPr>
      </w:pPr>
      <w:r w:rsidRPr="005D70EC">
        <w:rPr>
          <w:rFonts w:asciiTheme="minorHAnsi" w:hAnsiTheme="minorHAnsi" w:cstheme="minorHAnsi"/>
          <w:b w:val="0"/>
        </w:rPr>
        <w:t xml:space="preserve">Motion to </w:t>
      </w:r>
      <w:r w:rsidR="00C1274B">
        <w:rPr>
          <w:rFonts w:asciiTheme="minorHAnsi" w:hAnsiTheme="minorHAnsi" w:cstheme="minorHAnsi"/>
          <w:b w:val="0"/>
        </w:rPr>
        <w:t>assign a status of At-Risk to the Electronics program based on Administrative Procedure 126 and the administration’s recommendation</w:t>
      </w:r>
    </w:p>
    <w:p w:rsidR="00C1274B" w:rsidRDefault="00C1274B" w:rsidP="00C1274B">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second by Gainer</w:t>
      </w:r>
    </w:p>
    <w:p w:rsidR="00C1274B" w:rsidRDefault="00C1274B" w:rsidP="00C1274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 xml:space="preserve">s approved </w:t>
      </w:r>
      <w:r>
        <w:rPr>
          <w:rFonts w:asciiTheme="minorHAnsi" w:hAnsiTheme="minorHAnsi" w:cstheme="minorHAnsi"/>
          <w:b w:val="0"/>
        </w:rPr>
        <w:t xml:space="preserve">by voice vote with ten (10) voting “Yes” (Foyle, Ogden, Hughes, Bucksbee, Gainer, </w:t>
      </w:r>
      <w:proofErr w:type="spellStart"/>
      <w:r>
        <w:rPr>
          <w:rFonts w:asciiTheme="minorHAnsi" w:hAnsiTheme="minorHAnsi" w:cstheme="minorHAnsi"/>
          <w:b w:val="0"/>
        </w:rPr>
        <w:t>Rogala</w:t>
      </w:r>
      <w:proofErr w:type="spellEnd"/>
      <w:r>
        <w:rPr>
          <w:rFonts w:asciiTheme="minorHAnsi" w:hAnsiTheme="minorHAnsi" w:cstheme="minorHAnsi"/>
          <w:b w:val="0"/>
        </w:rPr>
        <w:t xml:space="preserve">, DiPlacido, Rodgers, Ring, and </w:t>
      </w:r>
      <w:proofErr w:type="spellStart"/>
      <w:r>
        <w:rPr>
          <w:rFonts w:asciiTheme="minorHAnsi" w:hAnsiTheme="minorHAnsi" w:cstheme="minorHAnsi"/>
          <w:b w:val="0"/>
        </w:rPr>
        <w:t>Gourley</w:t>
      </w:r>
      <w:proofErr w:type="spellEnd"/>
      <w:r>
        <w:rPr>
          <w:rFonts w:asciiTheme="minorHAnsi" w:hAnsiTheme="minorHAnsi" w:cstheme="minorHAnsi"/>
          <w:b w:val="0"/>
        </w:rPr>
        <w:t>), and one (1) voting “No” (</w:t>
      </w:r>
      <w:proofErr w:type="spellStart"/>
      <w:r>
        <w:rPr>
          <w:rFonts w:asciiTheme="minorHAnsi" w:hAnsiTheme="minorHAnsi" w:cstheme="minorHAnsi"/>
          <w:b w:val="0"/>
        </w:rPr>
        <w:t>Duda</w:t>
      </w:r>
      <w:proofErr w:type="spellEnd"/>
      <w:r>
        <w:rPr>
          <w:rFonts w:asciiTheme="minorHAnsi" w:hAnsiTheme="minorHAnsi" w:cstheme="minorHAnsi"/>
          <w:b w:val="0"/>
        </w:rPr>
        <w:t>)</w:t>
      </w:r>
    </w:p>
    <w:p w:rsidR="003A7609" w:rsidRDefault="003A7609" w:rsidP="00C1274B">
      <w:pPr>
        <w:pStyle w:val="Title"/>
        <w:keepNext/>
        <w:tabs>
          <w:tab w:val="left" w:pos="1188"/>
          <w:tab w:val="left" w:pos="7920"/>
        </w:tabs>
        <w:jc w:val="left"/>
        <w:rPr>
          <w:rFonts w:asciiTheme="minorHAnsi" w:hAnsiTheme="minorHAnsi" w:cstheme="minorHAnsi"/>
          <w:bCs w:val="0"/>
        </w:rPr>
      </w:pP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C1274B">
        <w:rPr>
          <w:rFonts w:asciiTheme="minorHAnsi" w:hAnsiTheme="minorHAnsi" w:cstheme="minorHAnsi"/>
          <w:b w:val="0"/>
          <w:bCs w:val="0"/>
        </w:rPr>
        <w:t xml:space="preserve">February </w:t>
      </w:r>
      <w:r w:rsidR="005D70EC">
        <w:rPr>
          <w:rFonts w:asciiTheme="minorHAnsi" w:hAnsiTheme="minorHAnsi" w:cstheme="minorHAnsi"/>
          <w:b w:val="0"/>
          <w:bCs w:val="0"/>
        </w:rPr>
        <w:t>2013</w:t>
      </w:r>
    </w:p>
    <w:p w:rsidR="00CD66AE"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School Claims Service-Safety Inspection</w:t>
      </w:r>
    </w:p>
    <w:p w:rsidR="00C1274B"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Literacy &amp; Numeracy</w:t>
      </w:r>
    </w:p>
    <w:p w:rsidR="00C1274B"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Quarter 2 Honor Roll and Perfect Attendance</w:t>
      </w:r>
    </w:p>
    <w:p w:rsidR="00CD66AE" w:rsidRDefault="005D70EC"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May 1st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C1274B">
        <w:rPr>
          <w:rFonts w:asciiTheme="minorHAnsi" w:hAnsiTheme="minorHAnsi" w:cstheme="minorHAnsi"/>
          <w:b w:val="0"/>
          <w:bCs w:val="0"/>
        </w:rPr>
        <w:t>March 28</w:t>
      </w:r>
      <w:r w:rsidR="00CD66AE">
        <w:rPr>
          <w:rFonts w:asciiTheme="minorHAnsi" w:hAnsiTheme="minorHAnsi" w:cstheme="minorHAnsi"/>
          <w:b w:val="0"/>
          <w:bCs w:val="0"/>
        </w:rPr>
        <w:t>, 2013</w:t>
      </w:r>
    </w:p>
    <w:p w:rsidR="000020D7" w:rsidRPr="000E6711" w:rsidRDefault="000020D7" w:rsidP="000020D7">
      <w:pPr>
        <w:pStyle w:val="Title"/>
        <w:tabs>
          <w:tab w:val="left" w:pos="7920"/>
        </w:tabs>
        <w:ind w:left="720"/>
        <w:jc w:val="left"/>
        <w:rPr>
          <w:rFonts w:asciiTheme="minorHAnsi" w:hAnsiTheme="minorHAnsi" w:cstheme="minorHAnsi"/>
          <w:b w:val="0"/>
        </w:rPr>
      </w:pP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020D7">
        <w:rPr>
          <w:rFonts w:ascii="Calibri" w:hAnsi="Calibri"/>
          <w:b w:val="0"/>
          <w:bCs w:val="0"/>
        </w:rPr>
        <w:t>Ogden</w:t>
      </w:r>
      <w:r w:rsidR="007C2E7D">
        <w:rPr>
          <w:rFonts w:ascii="Calibri" w:hAnsi="Calibri"/>
          <w:b w:val="0"/>
          <w:bCs w:val="0"/>
        </w:rPr>
        <w:t>, with a second by DiPlacido</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7C2E7D">
        <w:rPr>
          <w:rFonts w:ascii="Calibri" w:hAnsi="Calibri"/>
          <w:b w:val="0"/>
          <w:bCs w:val="0"/>
        </w:rPr>
        <w:t>7:48</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lastRenderedPageBreak/>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Marcia Jones,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9B6" w:rsidRDefault="009219B6">
      <w:r>
        <w:separator/>
      </w:r>
    </w:p>
  </w:endnote>
  <w:endnote w:type="continuationSeparator" w:id="0">
    <w:p w:rsidR="009219B6" w:rsidRDefault="009219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B6" w:rsidRDefault="00EA77F4">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9219B6">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CD645D">
      <w:rPr>
        <w:rFonts w:asciiTheme="minorHAnsi" w:hAnsiTheme="minorHAnsi" w:cstheme="minorHAnsi"/>
        <w:noProof/>
        <w:sz w:val="16"/>
        <w:szCs w:val="16"/>
      </w:rPr>
      <w:t>4/26/2013</w:t>
    </w:r>
    <w:r>
      <w:rPr>
        <w:rFonts w:asciiTheme="minorHAnsi" w:hAnsiTheme="minorHAnsi" w:cstheme="minorHAnsi"/>
        <w:sz w:val="16"/>
        <w:szCs w:val="16"/>
      </w:rPr>
      <w:fldChar w:fldCharType="end"/>
    </w:r>
    <w:r w:rsidR="009219B6">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9219B6">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CD645D">
      <w:rPr>
        <w:rFonts w:asciiTheme="minorHAnsi" w:hAnsiTheme="minorHAnsi" w:cstheme="minorHAnsi"/>
        <w:noProof/>
        <w:sz w:val="16"/>
        <w:szCs w:val="16"/>
      </w:rPr>
      <w:t>9:36 AM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B6" w:rsidRDefault="00EA77F4">
    <w:pPr>
      <w:pStyle w:val="Footer"/>
    </w:pPr>
    <w:r>
      <w:rPr>
        <w:rFonts w:asciiTheme="minorHAnsi" w:hAnsiTheme="minorHAnsi" w:cstheme="minorHAnsi"/>
        <w:sz w:val="20"/>
        <w:szCs w:val="20"/>
      </w:rPr>
      <w:fldChar w:fldCharType="begin"/>
    </w:r>
    <w:r w:rsidR="009219B6">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CD645D">
      <w:rPr>
        <w:rFonts w:asciiTheme="minorHAnsi" w:hAnsiTheme="minorHAnsi" w:cstheme="minorHAnsi"/>
        <w:noProof/>
        <w:sz w:val="20"/>
        <w:szCs w:val="20"/>
      </w:rPr>
      <w:t>4/26/2013</w:t>
    </w:r>
    <w:r>
      <w:rPr>
        <w:rFonts w:asciiTheme="minorHAnsi" w:hAnsiTheme="minorHAnsi" w:cstheme="minorHAnsi"/>
        <w:sz w:val="20"/>
        <w:szCs w:val="20"/>
      </w:rPr>
      <w:fldChar w:fldCharType="end"/>
    </w:r>
    <w:r w:rsidR="009219B6">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9219B6">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CD645D">
      <w:rPr>
        <w:rFonts w:asciiTheme="minorHAnsi" w:hAnsiTheme="minorHAnsi" w:cstheme="minorHAnsi"/>
        <w:noProof/>
        <w:sz w:val="20"/>
        <w:szCs w:val="20"/>
      </w:rPr>
      <w:t>9:36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9B6" w:rsidRDefault="009219B6">
      <w:r>
        <w:separator/>
      </w:r>
    </w:p>
  </w:footnote>
  <w:footnote w:type="continuationSeparator" w:id="0">
    <w:p w:rsidR="009219B6" w:rsidRDefault="009219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B6" w:rsidRPr="00A4461A" w:rsidRDefault="009219B6">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9219B6" w:rsidRPr="00A4461A" w:rsidRDefault="002228C8">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February 28</w:t>
    </w:r>
    <w:r w:rsidR="009219B6">
      <w:rPr>
        <w:rFonts w:asciiTheme="minorHAnsi" w:hAnsiTheme="minorHAnsi" w:cstheme="minorHAnsi"/>
        <w:b/>
        <w:color w:val="4F6228" w:themeColor="accent3" w:themeShade="80"/>
        <w:sz w:val="20"/>
        <w:szCs w:val="20"/>
      </w:rPr>
      <w:t>, 2013</w:t>
    </w:r>
    <w:r w:rsidR="009219B6" w:rsidRPr="00A4461A">
      <w:rPr>
        <w:rFonts w:asciiTheme="minorHAnsi" w:hAnsiTheme="minorHAnsi" w:cs="Calibri"/>
        <w:b/>
        <w:color w:val="4F6228" w:themeColor="accent3" w:themeShade="80"/>
        <w:sz w:val="20"/>
        <w:szCs w:val="20"/>
      </w:rPr>
      <w:tab/>
    </w:r>
    <w:r w:rsidR="009219B6" w:rsidRPr="00A4461A">
      <w:rPr>
        <w:rFonts w:asciiTheme="minorHAnsi" w:hAnsiTheme="minorHAnsi" w:cs="Calibri"/>
        <w:b/>
        <w:color w:val="4F6228" w:themeColor="accent3" w:themeShade="80"/>
        <w:sz w:val="20"/>
        <w:szCs w:val="20"/>
      </w:rPr>
      <w:tab/>
      <w:t xml:space="preserve">Page </w:t>
    </w:r>
    <w:r w:rsidR="00EA77F4" w:rsidRPr="00A4461A">
      <w:rPr>
        <w:rStyle w:val="PageNumber"/>
        <w:rFonts w:asciiTheme="minorHAnsi" w:hAnsiTheme="minorHAnsi" w:cs="Calibri"/>
        <w:b/>
        <w:color w:val="4F6228" w:themeColor="accent3" w:themeShade="80"/>
        <w:sz w:val="20"/>
        <w:szCs w:val="20"/>
      </w:rPr>
      <w:fldChar w:fldCharType="begin"/>
    </w:r>
    <w:r w:rsidR="009219B6" w:rsidRPr="00A4461A">
      <w:rPr>
        <w:rStyle w:val="PageNumber"/>
        <w:rFonts w:asciiTheme="minorHAnsi" w:hAnsiTheme="minorHAnsi" w:cs="Calibri"/>
        <w:b/>
        <w:color w:val="4F6228" w:themeColor="accent3" w:themeShade="80"/>
        <w:sz w:val="20"/>
        <w:szCs w:val="20"/>
      </w:rPr>
      <w:instrText xml:space="preserve"> PAGE </w:instrText>
    </w:r>
    <w:r w:rsidR="00EA77F4" w:rsidRPr="00A4461A">
      <w:rPr>
        <w:rStyle w:val="PageNumber"/>
        <w:rFonts w:asciiTheme="minorHAnsi" w:hAnsiTheme="minorHAnsi" w:cs="Calibri"/>
        <w:b/>
        <w:color w:val="4F6228" w:themeColor="accent3" w:themeShade="80"/>
        <w:sz w:val="20"/>
        <w:szCs w:val="20"/>
      </w:rPr>
      <w:fldChar w:fldCharType="separate"/>
    </w:r>
    <w:r w:rsidR="00CD645D">
      <w:rPr>
        <w:rStyle w:val="PageNumber"/>
        <w:rFonts w:asciiTheme="minorHAnsi" w:hAnsiTheme="minorHAnsi" w:cs="Calibri"/>
        <w:b/>
        <w:noProof/>
        <w:color w:val="4F6228" w:themeColor="accent3" w:themeShade="80"/>
        <w:sz w:val="20"/>
        <w:szCs w:val="20"/>
      </w:rPr>
      <w:t>7</w:t>
    </w:r>
    <w:r w:rsidR="00EA77F4" w:rsidRPr="00A4461A">
      <w:rPr>
        <w:rStyle w:val="PageNumber"/>
        <w:rFonts w:asciiTheme="minorHAnsi" w:hAnsiTheme="minorHAnsi" w:cs="Calibri"/>
        <w:b/>
        <w:color w:val="4F6228" w:themeColor="accent3" w:themeShade="80"/>
        <w:sz w:val="20"/>
        <w:szCs w:val="20"/>
      </w:rPr>
      <w:fldChar w:fldCharType="end"/>
    </w:r>
  </w:p>
  <w:p w:rsidR="009219B6" w:rsidRDefault="009219B6">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0654C"/>
    <w:multiLevelType w:val="hybridMultilevel"/>
    <w:tmpl w:val="5564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E8A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6471900"/>
    <w:multiLevelType w:val="hybridMultilevel"/>
    <w:tmpl w:val="5124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984712"/>
    <w:multiLevelType w:val="hybridMultilevel"/>
    <w:tmpl w:val="3D9E23EC"/>
    <w:lvl w:ilvl="0" w:tplc="04090015">
      <w:start w:val="1"/>
      <w:numFmt w:val="upperLetter"/>
      <w:lvlText w:val="%1."/>
      <w:lvlJc w:val="left"/>
      <w:pPr>
        <w:tabs>
          <w:tab w:val="num" w:pos="1260"/>
        </w:tabs>
        <w:ind w:left="12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A2FA5"/>
    <w:multiLevelType w:val="hybridMultilevel"/>
    <w:tmpl w:val="6B26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4">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7">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89441B5"/>
    <w:multiLevelType w:val="hybridMultilevel"/>
    <w:tmpl w:val="A66C0DBE"/>
    <w:lvl w:ilvl="0" w:tplc="C9B6D80C">
      <w:start w:val="1"/>
      <w:numFmt w:val="decimal"/>
      <w:lvlText w:val="%1."/>
      <w:lvlJc w:val="left"/>
      <w:pPr>
        <w:ind w:left="810" w:hanging="360"/>
      </w:pPr>
      <w:rPr>
        <w:rFonts w:asciiTheme="minorHAnsi" w:eastAsia="Times New Roman" w:hAnsiTheme="minorHAnsi" w:cstheme="minorHAnsi"/>
        <w:b/>
        <w:color w:val="008000"/>
      </w:rPr>
    </w:lvl>
    <w:lvl w:ilvl="1" w:tplc="04090001">
      <w:start w:val="1"/>
      <w:numFmt w:val="bullet"/>
      <w:lvlText w:val=""/>
      <w:lvlJc w:val="left"/>
      <w:pPr>
        <w:ind w:left="1170" w:hanging="360"/>
      </w:pPr>
      <w:rPr>
        <w:rFonts w:ascii="Symbol" w:hAnsi="Symbol" w:hint="default"/>
        <w:b w:val="0"/>
        <w:caps/>
        <w:color w:val="auto"/>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8"/>
  </w:num>
  <w:num w:numId="31">
    <w:abstractNumId w:val="19"/>
  </w:num>
  <w:num w:numId="32">
    <w:abstractNumId w:val="26"/>
  </w:num>
  <w:num w:numId="33">
    <w:abstractNumId w:val="11"/>
  </w:num>
  <w:num w:numId="34">
    <w:abstractNumId w:val="10"/>
  </w:num>
  <w:num w:numId="35">
    <w:abstractNumId w:val="7"/>
  </w:num>
  <w:num w:numId="36">
    <w:abstractNumId w:val="20"/>
  </w:num>
  <w:num w:numId="37">
    <w:abstractNumId w:val="6"/>
  </w:num>
  <w:num w:numId="38">
    <w:abstractNumId w:val="16"/>
  </w:num>
  <w:num w:numId="39">
    <w:abstractNumId w:val="13"/>
  </w:num>
  <w:num w:numId="40">
    <w:abstractNumId w:val="9"/>
  </w:num>
  <w:num w:numId="41">
    <w:abstractNumId w:val="25"/>
  </w:num>
  <w:num w:numId="42">
    <w:abstractNumId w:val="24"/>
  </w:num>
  <w:num w:numId="43">
    <w:abstractNumId w:val="1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8433"/>
  </w:hdrShapeDefaults>
  <w:footnotePr>
    <w:footnote w:id="-1"/>
    <w:footnote w:id="0"/>
  </w:footnotePr>
  <w:endnotePr>
    <w:endnote w:id="-1"/>
    <w:endnote w:id="0"/>
  </w:endnotePr>
  <w:compat/>
  <w:rsids>
    <w:rsidRoot w:val="00C17D46"/>
    <w:rsid w:val="000020D7"/>
    <w:rsid w:val="00002893"/>
    <w:rsid w:val="00077991"/>
    <w:rsid w:val="000919FB"/>
    <w:rsid w:val="000A41E2"/>
    <w:rsid w:val="000B5EFB"/>
    <w:rsid w:val="000E6711"/>
    <w:rsid w:val="000F103D"/>
    <w:rsid w:val="000F6455"/>
    <w:rsid w:val="001013CD"/>
    <w:rsid w:val="00105832"/>
    <w:rsid w:val="001732F6"/>
    <w:rsid w:val="001801FF"/>
    <w:rsid w:val="001A7BAA"/>
    <w:rsid w:val="001F307C"/>
    <w:rsid w:val="001F4922"/>
    <w:rsid w:val="00217572"/>
    <w:rsid w:val="00220422"/>
    <w:rsid w:val="002228C8"/>
    <w:rsid w:val="00235266"/>
    <w:rsid w:val="00241832"/>
    <w:rsid w:val="00250787"/>
    <w:rsid w:val="002B4834"/>
    <w:rsid w:val="002C4238"/>
    <w:rsid w:val="002C5A06"/>
    <w:rsid w:val="002F1437"/>
    <w:rsid w:val="00337ADD"/>
    <w:rsid w:val="0036123E"/>
    <w:rsid w:val="0036349B"/>
    <w:rsid w:val="0037314B"/>
    <w:rsid w:val="003A63E6"/>
    <w:rsid w:val="003A7609"/>
    <w:rsid w:val="003B52F7"/>
    <w:rsid w:val="003B7EF1"/>
    <w:rsid w:val="003F3C62"/>
    <w:rsid w:val="0040565D"/>
    <w:rsid w:val="00473CB2"/>
    <w:rsid w:val="004919F2"/>
    <w:rsid w:val="00492890"/>
    <w:rsid w:val="004A195E"/>
    <w:rsid w:val="004C24EB"/>
    <w:rsid w:val="004C7ED5"/>
    <w:rsid w:val="004D2CAF"/>
    <w:rsid w:val="005110C0"/>
    <w:rsid w:val="00514E03"/>
    <w:rsid w:val="00517FB9"/>
    <w:rsid w:val="005433D5"/>
    <w:rsid w:val="00556E5D"/>
    <w:rsid w:val="00565F3D"/>
    <w:rsid w:val="00580915"/>
    <w:rsid w:val="00595893"/>
    <w:rsid w:val="005A3C5A"/>
    <w:rsid w:val="005A7C73"/>
    <w:rsid w:val="005D70EC"/>
    <w:rsid w:val="005E1CDC"/>
    <w:rsid w:val="005F0A2B"/>
    <w:rsid w:val="00605975"/>
    <w:rsid w:val="00647202"/>
    <w:rsid w:val="00667681"/>
    <w:rsid w:val="0069493F"/>
    <w:rsid w:val="006C4788"/>
    <w:rsid w:val="006E5038"/>
    <w:rsid w:val="00700447"/>
    <w:rsid w:val="00764A2E"/>
    <w:rsid w:val="00767717"/>
    <w:rsid w:val="00772606"/>
    <w:rsid w:val="0079493A"/>
    <w:rsid w:val="0079730D"/>
    <w:rsid w:val="007B70F3"/>
    <w:rsid w:val="007C2E7D"/>
    <w:rsid w:val="007F034F"/>
    <w:rsid w:val="00814551"/>
    <w:rsid w:val="0083196B"/>
    <w:rsid w:val="0085685F"/>
    <w:rsid w:val="008716AD"/>
    <w:rsid w:val="00885BD1"/>
    <w:rsid w:val="008872A5"/>
    <w:rsid w:val="00892979"/>
    <w:rsid w:val="008977E0"/>
    <w:rsid w:val="008B23AA"/>
    <w:rsid w:val="008D712B"/>
    <w:rsid w:val="00903D4D"/>
    <w:rsid w:val="0091062D"/>
    <w:rsid w:val="009219B6"/>
    <w:rsid w:val="009432EC"/>
    <w:rsid w:val="00947266"/>
    <w:rsid w:val="009704E3"/>
    <w:rsid w:val="009B52F9"/>
    <w:rsid w:val="009D01A2"/>
    <w:rsid w:val="009D2A7E"/>
    <w:rsid w:val="009E28A2"/>
    <w:rsid w:val="009E4318"/>
    <w:rsid w:val="009F101D"/>
    <w:rsid w:val="009F3E86"/>
    <w:rsid w:val="00A11CC9"/>
    <w:rsid w:val="00A312EB"/>
    <w:rsid w:val="00A4461A"/>
    <w:rsid w:val="00A94335"/>
    <w:rsid w:val="00AA3478"/>
    <w:rsid w:val="00AC5EED"/>
    <w:rsid w:val="00AD00EA"/>
    <w:rsid w:val="00AE287C"/>
    <w:rsid w:val="00AF62FF"/>
    <w:rsid w:val="00B07983"/>
    <w:rsid w:val="00B12E9D"/>
    <w:rsid w:val="00B3617A"/>
    <w:rsid w:val="00B434FD"/>
    <w:rsid w:val="00B51B30"/>
    <w:rsid w:val="00B715F9"/>
    <w:rsid w:val="00BA19C2"/>
    <w:rsid w:val="00BA79F7"/>
    <w:rsid w:val="00BC1CC7"/>
    <w:rsid w:val="00BD3B41"/>
    <w:rsid w:val="00BE12CC"/>
    <w:rsid w:val="00BF5D00"/>
    <w:rsid w:val="00BF7741"/>
    <w:rsid w:val="00C1274B"/>
    <w:rsid w:val="00C17D46"/>
    <w:rsid w:val="00C21B6D"/>
    <w:rsid w:val="00C45128"/>
    <w:rsid w:val="00C57C03"/>
    <w:rsid w:val="00C85364"/>
    <w:rsid w:val="00CC0E42"/>
    <w:rsid w:val="00CD645D"/>
    <w:rsid w:val="00CD66AE"/>
    <w:rsid w:val="00D00790"/>
    <w:rsid w:val="00D2515D"/>
    <w:rsid w:val="00D554EF"/>
    <w:rsid w:val="00D63D59"/>
    <w:rsid w:val="00D7053D"/>
    <w:rsid w:val="00D75876"/>
    <w:rsid w:val="00D76C8B"/>
    <w:rsid w:val="00D8492D"/>
    <w:rsid w:val="00D867CF"/>
    <w:rsid w:val="00DA259D"/>
    <w:rsid w:val="00E630C0"/>
    <w:rsid w:val="00EA124C"/>
    <w:rsid w:val="00EA227B"/>
    <w:rsid w:val="00EA77F4"/>
    <w:rsid w:val="00EB6009"/>
    <w:rsid w:val="00EC13DE"/>
    <w:rsid w:val="00EF2B11"/>
    <w:rsid w:val="00F02330"/>
    <w:rsid w:val="00F079CE"/>
    <w:rsid w:val="00F42B31"/>
    <w:rsid w:val="00F447B1"/>
    <w:rsid w:val="00FC2F9D"/>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1851A-2C34-4505-AD59-6A7E9255D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7</Pages>
  <Words>1592</Words>
  <Characters>8903</Characters>
  <Application>Microsoft Office Word</Application>
  <DocSecurity>0</DocSecurity>
  <Lines>445</Lines>
  <Paragraphs>327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8</cp:revision>
  <cp:lastPrinted>2013-04-26T13:36:00Z</cp:lastPrinted>
  <dcterms:created xsi:type="dcterms:W3CDTF">2013-04-02T12:50:00Z</dcterms:created>
  <dcterms:modified xsi:type="dcterms:W3CDTF">2013-04-26T13:36:00Z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