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7CFC" w:rsidRDefault="00557CFC">
      <w:pPr>
        <w:pStyle w:val="Title"/>
        <w:rPr>
          <w:b w:val="0"/>
          <w:bCs w:val="0"/>
        </w:rPr>
      </w:pPr>
    </w:p>
    <w:p w:rsidR="001B1BA5" w:rsidRDefault="00FD0D91">
      <w:pPr>
        <w:pStyle w:val="Title"/>
        <w:rPr>
          <w:b w:val="0"/>
          <w:bCs w:val="0"/>
        </w:rPr>
      </w:pPr>
      <w:r>
        <w:rPr>
          <w:b w:val="0"/>
          <w:bCs w:val="0"/>
          <w:noProof/>
        </w:rPr>
        <w:drawing>
          <wp:inline distT="0" distB="0" distL="0" distR="0">
            <wp:extent cx="3143250" cy="857250"/>
            <wp:effectExtent l="0" t="0" r="0" b="0"/>
            <wp:docPr id="1" name="Picture 1" descr="ects wo 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ts wo bg"/>
                    <pic:cNvPicPr>
                      <a:picLocks noChangeAspect="1" noChangeArrowheads="1"/>
                    </pic:cNvPicPr>
                  </pic:nvPicPr>
                  <pic:blipFill>
                    <a:blip r:embed="rId5" cstate="print"/>
                    <a:srcRect/>
                    <a:stretch>
                      <a:fillRect/>
                    </a:stretch>
                  </pic:blipFill>
                  <pic:spPr bwMode="auto">
                    <a:xfrm>
                      <a:off x="0" y="0"/>
                      <a:ext cx="3143250" cy="857250"/>
                    </a:xfrm>
                    <a:prstGeom prst="rect">
                      <a:avLst/>
                    </a:prstGeom>
                    <a:noFill/>
                    <a:ln w="9525">
                      <a:noFill/>
                      <a:miter lim="800000"/>
                      <a:headEnd/>
                      <a:tailEnd/>
                    </a:ln>
                  </pic:spPr>
                </pic:pic>
              </a:graphicData>
            </a:graphic>
          </wp:inline>
        </w:drawing>
      </w:r>
    </w:p>
    <w:p w:rsidR="00557CFC" w:rsidRDefault="00557CFC">
      <w:pPr>
        <w:jc w:val="center"/>
      </w:pPr>
    </w:p>
    <w:p w:rsidR="00557CFC" w:rsidRPr="00635DC0" w:rsidRDefault="00557CFC" w:rsidP="00A325E9">
      <w:pPr>
        <w:jc w:val="center"/>
        <w:outlineLvl w:val="0"/>
        <w:rPr>
          <w:rFonts w:ascii="Calibri" w:hAnsi="Calibri"/>
        </w:rPr>
      </w:pPr>
      <w:r w:rsidRPr="00635DC0">
        <w:rPr>
          <w:rFonts w:ascii="Calibri" w:hAnsi="Calibri"/>
        </w:rPr>
        <w:t>PROPOSED AGENDA ITEM</w:t>
      </w:r>
    </w:p>
    <w:p w:rsidR="00557CFC" w:rsidRPr="00635DC0" w:rsidRDefault="00557CFC">
      <w:pPr>
        <w:rPr>
          <w:rFonts w:ascii="Calibri" w:hAnsi="Calibri"/>
        </w:rPr>
      </w:pPr>
      <w:r w:rsidRPr="00635DC0">
        <w:rPr>
          <w:rFonts w:ascii="Calibri" w:hAnsi="Calibri"/>
        </w:rPr>
        <w:t xml:space="preserve"> </w:t>
      </w:r>
    </w:p>
    <w:p w:rsidR="00557CFC" w:rsidRPr="00635DC0" w:rsidRDefault="00557CFC">
      <w:pPr>
        <w:rPr>
          <w:rFonts w:ascii="Calibri" w:hAnsi="Calibri"/>
        </w:rPr>
      </w:pPr>
    </w:p>
    <w:p w:rsidR="00557CFC" w:rsidRPr="00635DC0" w:rsidRDefault="00724D74" w:rsidP="00A325E9">
      <w:pPr>
        <w:pBdr>
          <w:top w:val="single" w:sz="4" w:space="1" w:color="auto"/>
        </w:pBdr>
        <w:outlineLvl w:val="0"/>
        <w:rPr>
          <w:rFonts w:ascii="Calibri" w:hAnsi="Calibri"/>
        </w:rPr>
      </w:pPr>
      <w:r w:rsidRPr="00635DC0">
        <w:rPr>
          <w:rFonts w:ascii="Calibri" w:hAnsi="Calibri"/>
        </w:rPr>
        <w:t xml:space="preserve">MEETING </w:t>
      </w:r>
      <w:r w:rsidR="00557CFC" w:rsidRPr="00635DC0">
        <w:rPr>
          <w:rFonts w:ascii="Calibri" w:hAnsi="Calibri"/>
        </w:rPr>
        <w:t xml:space="preserve">DATE:  </w:t>
      </w:r>
      <w:r w:rsidR="00D12183">
        <w:rPr>
          <w:rFonts w:ascii="Calibri" w:hAnsi="Calibri"/>
        </w:rPr>
        <w:t>February 28, 2013</w:t>
      </w:r>
    </w:p>
    <w:p w:rsidR="00557CFC" w:rsidRPr="00635DC0" w:rsidRDefault="00557CFC">
      <w:pPr>
        <w:rPr>
          <w:rFonts w:ascii="Calibri" w:hAnsi="Calibri"/>
        </w:rPr>
      </w:pPr>
      <w:r w:rsidRPr="00635DC0">
        <w:rPr>
          <w:rFonts w:ascii="Calibri" w:hAnsi="Calibri"/>
        </w:rPr>
        <w:t xml:space="preserve"> </w:t>
      </w:r>
    </w:p>
    <w:p w:rsidR="001F01C6" w:rsidRPr="001F01C6" w:rsidRDefault="00557CFC" w:rsidP="001F01C6">
      <w:pPr>
        <w:autoSpaceDE w:val="0"/>
        <w:autoSpaceDN w:val="0"/>
        <w:adjustRightInd w:val="0"/>
        <w:rPr>
          <w:rFonts w:asciiTheme="minorHAnsi" w:hAnsiTheme="minorHAnsi" w:cstheme="minorHAnsi"/>
          <w:sz w:val="20"/>
          <w:szCs w:val="20"/>
        </w:rPr>
      </w:pPr>
      <w:r w:rsidRPr="00635DC0">
        <w:rPr>
          <w:rFonts w:ascii="Calibri" w:hAnsi="Calibri"/>
        </w:rPr>
        <w:t xml:space="preserve">SUBJECT:  </w:t>
      </w:r>
      <w:r w:rsidR="00064D82">
        <w:rPr>
          <w:rFonts w:ascii="Calibri" w:hAnsi="Calibri"/>
        </w:rPr>
        <w:t xml:space="preserve">Compliance Officer/Right </w:t>
      </w:r>
      <w:proofErr w:type="gramStart"/>
      <w:r w:rsidR="00064D82">
        <w:rPr>
          <w:rFonts w:ascii="Calibri" w:hAnsi="Calibri"/>
        </w:rPr>
        <w:t>To</w:t>
      </w:r>
      <w:proofErr w:type="gramEnd"/>
      <w:r w:rsidR="00064D82">
        <w:rPr>
          <w:rFonts w:ascii="Calibri" w:hAnsi="Calibri"/>
        </w:rPr>
        <w:t xml:space="preserve"> Know Officer</w:t>
      </w:r>
    </w:p>
    <w:p w:rsidR="00557CFC" w:rsidRPr="00635DC0" w:rsidRDefault="00557CFC" w:rsidP="00FE511E">
      <w:pPr>
        <w:ind w:left="1440" w:hanging="1440"/>
        <w:rPr>
          <w:rFonts w:ascii="Calibri" w:hAnsi="Calibri"/>
        </w:rPr>
      </w:pPr>
    </w:p>
    <w:p w:rsidR="00557CFC" w:rsidRPr="00635DC0" w:rsidRDefault="00A325E9">
      <w:pPr>
        <w:pBdr>
          <w:bottom w:val="single" w:sz="4" w:space="1" w:color="auto"/>
        </w:pBdr>
        <w:rPr>
          <w:rFonts w:ascii="Calibri" w:hAnsi="Calibri"/>
        </w:rPr>
      </w:pPr>
      <w:r w:rsidRPr="00635DC0">
        <w:rPr>
          <w:rFonts w:ascii="Calibri" w:hAnsi="Calibri"/>
        </w:rPr>
        <w:t>SUBMITTED BY:</w:t>
      </w:r>
      <w:r w:rsidR="00D12183">
        <w:rPr>
          <w:rFonts w:ascii="Calibri" w:hAnsi="Calibri"/>
        </w:rPr>
        <w:t xml:space="preserve"> Marcia D. Jones</w:t>
      </w:r>
      <w:r w:rsidR="00557CFC" w:rsidRPr="00635DC0">
        <w:rPr>
          <w:rFonts w:ascii="Calibri" w:hAnsi="Calibri"/>
        </w:rPr>
        <w:tab/>
      </w:r>
    </w:p>
    <w:p w:rsidR="00557CFC" w:rsidRPr="00635DC0" w:rsidRDefault="00557CFC">
      <w:pPr>
        <w:rPr>
          <w:rFonts w:ascii="Calibri" w:hAnsi="Calibri"/>
        </w:rPr>
      </w:pPr>
    </w:p>
    <w:p w:rsidR="001F01C6" w:rsidRDefault="001F01C6" w:rsidP="001F01C6"/>
    <w:p w:rsidR="00064D82" w:rsidRDefault="001F01C6" w:rsidP="001F01C6">
      <w:pPr>
        <w:autoSpaceDE w:val="0"/>
        <w:autoSpaceDN w:val="0"/>
        <w:adjustRightInd w:val="0"/>
        <w:rPr>
          <w:rFonts w:asciiTheme="minorHAnsi" w:hAnsiTheme="minorHAnsi" w:cstheme="minorHAnsi"/>
          <w:bCs/>
        </w:rPr>
      </w:pPr>
      <w:r w:rsidRPr="001F01C6">
        <w:rPr>
          <w:rFonts w:asciiTheme="minorHAnsi" w:hAnsiTheme="minorHAnsi" w:cstheme="minorHAnsi"/>
          <w:bCs/>
        </w:rPr>
        <w:t xml:space="preserve">DESCRIPTION: </w:t>
      </w:r>
    </w:p>
    <w:p w:rsidR="001A3502" w:rsidRDefault="00064D82" w:rsidP="001F01C6">
      <w:pPr>
        <w:autoSpaceDE w:val="0"/>
        <w:autoSpaceDN w:val="0"/>
        <w:adjustRightInd w:val="0"/>
        <w:rPr>
          <w:rFonts w:asciiTheme="minorHAnsi" w:hAnsiTheme="minorHAnsi" w:cstheme="minorHAnsi"/>
          <w:bCs/>
        </w:rPr>
      </w:pPr>
      <w:r>
        <w:rPr>
          <w:rFonts w:asciiTheme="minorHAnsi" w:hAnsiTheme="minorHAnsi" w:cstheme="minorHAnsi"/>
          <w:bCs/>
        </w:rPr>
        <w:t>ECTS must have a designated Compliance Officer for Title VI and EEOC</w:t>
      </w:r>
      <w:r w:rsidR="00C65FB2">
        <w:rPr>
          <w:rFonts w:asciiTheme="minorHAnsi" w:hAnsiTheme="minorHAnsi" w:cstheme="minorHAnsi"/>
          <w:bCs/>
        </w:rPr>
        <w:t>,</w:t>
      </w:r>
      <w:r>
        <w:rPr>
          <w:rFonts w:asciiTheme="minorHAnsi" w:hAnsiTheme="minorHAnsi" w:cstheme="minorHAnsi"/>
          <w:bCs/>
        </w:rPr>
        <w:t xml:space="preserve"> as well as a Right </w:t>
      </w:r>
      <w:proofErr w:type="gramStart"/>
      <w:r>
        <w:rPr>
          <w:rFonts w:asciiTheme="minorHAnsi" w:hAnsiTheme="minorHAnsi" w:cstheme="minorHAnsi"/>
          <w:bCs/>
        </w:rPr>
        <w:t>To</w:t>
      </w:r>
      <w:proofErr w:type="gramEnd"/>
      <w:r>
        <w:rPr>
          <w:rFonts w:asciiTheme="minorHAnsi" w:hAnsiTheme="minorHAnsi" w:cstheme="minorHAnsi"/>
          <w:bCs/>
        </w:rPr>
        <w:t xml:space="preserve"> Know Officer. It is recommended that these appointments be made based on positions and not individuals. The duties of the Compliance Officer best align with those of the Coordinator of Quality and Human Resources</w:t>
      </w:r>
      <w:r w:rsidR="00C65FB2">
        <w:rPr>
          <w:rFonts w:asciiTheme="minorHAnsi" w:hAnsiTheme="minorHAnsi" w:cstheme="minorHAnsi"/>
          <w:bCs/>
        </w:rPr>
        <w:t>,</w:t>
      </w:r>
      <w:r>
        <w:rPr>
          <w:rFonts w:asciiTheme="minorHAnsi" w:hAnsiTheme="minorHAnsi" w:cstheme="minorHAnsi"/>
          <w:bCs/>
        </w:rPr>
        <w:t xml:space="preserve"> while the duties of the Right to Know Officer best align with those of the Board Secretary.</w:t>
      </w:r>
    </w:p>
    <w:p w:rsidR="001A3502" w:rsidRDefault="001A3502" w:rsidP="001F01C6">
      <w:pPr>
        <w:autoSpaceDE w:val="0"/>
        <w:autoSpaceDN w:val="0"/>
        <w:adjustRightInd w:val="0"/>
        <w:rPr>
          <w:rFonts w:asciiTheme="minorHAnsi" w:hAnsiTheme="minorHAnsi" w:cstheme="minorHAnsi"/>
          <w:bCs/>
        </w:rPr>
      </w:pPr>
    </w:p>
    <w:p w:rsidR="001A3502" w:rsidRPr="001F01C6" w:rsidRDefault="001A3502" w:rsidP="001F01C6">
      <w:pPr>
        <w:autoSpaceDE w:val="0"/>
        <w:autoSpaceDN w:val="0"/>
        <w:adjustRightInd w:val="0"/>
        <w:rPr>
          <w:rFonts w:asciiTheme="minorHAnsi" w:hAnsiTheme="minorHAnsi" w:cstheme="minorHAnsi"/>
          <w:bCs/>
        </w:rPr>
      </w:pPr>
    </w:p>
    <w:p w:rsidR="001F01C6" w:rsidRPr="001F01C6" w:rsidRDefault="001F01C6" w:rsidP="001F01C6">
      <w:pPr>
        <w:rPr>
          <w:rFonts w:asciiTheme="minorHAnsi" w:hAnsiTheme="minorHAnsi" w:cstheme="minorHAnsi"/>
        </w:rPr>
      </w:pPr>
    </w:p>
    <w:p w:rsidR="00064D82" w:rsidRPr="00064D82" w:rsidRDefault="001F01C6" w:rsidP="00064D82">
      <w:pPr>
        <w:autoSpaceDE w:val="0"/>
        <w:autoSpaceDN w:val="0"/>
        <w:adjustRightInd w:val="0"/>
        <w:rPr>
          <w:rFonts w:asciiTheme="minorHAnsi" w:hAnsiTheme="minorHAnsi" w:cstheme="minorHAnsi"/>
        </w:rPr>
      </w:pPr>
      <w:r w:rsidRPr="001F01C6">
        <w:rPr>
          <w:rFonts w:asciiTheme="minorHAnsi" w:hAnsiTheme="minorHAnsi" w:cstheme="minorHAnsi"/>
        </w:rPr>
        <w:t xml:space="preserve">RECOMMENDATION:  </w:t>
      </w:r>
    </w:p>
    <w:p w:rsidR="005D7F80" w:rsidRDefault="005D7F80" w:rsidP="005D7F80">
      <w:pPr>
        <w:pStyle w:val="Title"/>
        <w:tabs>
          <w:tab w:val="left" w:pos="7920"/>
        </w:tabs>
        <w:spacing w:after="120"/>
        <w:jc w:val="left"/>
        <w:rPr>
          <w:rFonts w:asciiTheme="minorHAnsi" w:hAnsiTheme="minorHAnsi" w:cstheme="minorHAnsi"/>
          <w:b w:val="0"/>
          <w:bCs w:val="0"/>
        </w:rPr>
      </w:pPr>
      <w:r>
        <w:rPr>
          <w:rFonts w:asciiTheme="minorHAnsi" w:hAnsiTheme="minorHAnsi" w:cstheme="minorHAnsi"/>
          <w:b w:val="0"/>
          <w:bCs w:val="0"/>
        </w:rPr>
        <w:t xml:space="preserve">Motion to appoint the Coordinator of Quality and Human Resources as the Compliance Officer for Title VI and EEOC and the </w:t>
      </w:r>
      <w:r w:rsidR="00064D82">
        <w:rPr>
          <w:rFonts w:asciiTheme="minorHAnsi" w:hAnsiTheme="minorHAnsi" w:cstheme="minorHAnsi"/>
          <w:b w:val="0"/>
          <w:bCs w:val="0"/>
        </w:rPr>
        <w:t>Board Secretary</w:t>
      </w:r>
      <w:r>
        <w:rPr>
          <w:rFonts w:asciiTheme="minorHAnsi" w:hAnsiTheme="minorHAnsi" w:cstheme="minorHAnsi"/>
          <w:b w:val="0"/>
          <w:bCs w:val="0"/>
        </w:rPr>
        <w:t xml:space="preserve"> as the Right to Know Officer </w:t>
      </w:r>
    </w:p>
    <w:p w:rsidR="00557CFC" w:rsidRPr="00635DC0" w:rsidRDefault="00557CFC">
      <w:pPr>
        <w:rPr>
          <w:rFonts w:ascii="Calibri" w:hAnsi="Calibri"/>
        </w:rPr>
      </w:pPr>
    </w:p>
    <w:sectPr w:rsidR="00557CFC" w:rsidRPr="00635DC0" w:rsidSect="00EB4B29">
      <w:pgSz w:w="12240" w:h="15840"/>
      <w:pgMar w:top="72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9C02B7"/>
    <w:multiLevelType w:val="hybridMultilevel"/>
    <w:tmpl w:val="966AE5E2"/>
    <w:lvl w:ilvl="0" w:tplc="0409000F">
      <w:start w:val="1"/>
      <w:numFmt w:val="decimal"/>
      <w:lvlText w:val="%1."/>
      <w:lvlJc w:val="left"/>
      <w:pPr>
        <w:tabs>
          <w:tab w:val="num" w:pos="900"/>
        </w:tabs>
        <w:ind w:left="9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225B2601"/>
    <w:multiLevelType w:val="hybridMultilevel"/>
    <w:tmpl w:val="B82CE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0707D9A"/>
    <w:multiLevelType w:val="hybridMultilevel"/>
    <w:tmpl w:val="9AA65C8A"/>
    <w:lvl w:ilvl="0" w:tplc="C6984C94">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6F36360"/>
    <w:multiLevelType w:val="hybridMultilevel"/>
    <w:tmpl w:val="3F145BE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68763CF4"/>
    <w:multiLevelType w:val="hybridMultilevel"/>
    <w:tmpl w:val="4ADC3C0C"/>
    <w:lvl w:ilvl="0" w:tplc="04090015">
      <w:start w:val="1"/>
      <w:numFmt w:val="upperLetter"/>
      <w:lvlText w:val="%1."/>
      <w:lvlJc w:val="left"/>
      <w:pPr>
        <w:tabs>
          <w:tab w:val="num" w:pos="1260"/>
        </w:tabs>
        <w:ind w:left="126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2"/>
  </w:num>
  <w:num w:numId="2">
    <w:abstractNumId w:val="3"/>
  </w:num>
  <w:num w:numId="3">
    <w:abstractNumId w:val="0"/>
  </w:num>
  <w:num w:numId="4">
    <w:abstractNumId w:val="1"/>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noPunctuationKerning/>
  <w:characterSpacingControl w:val="doNotCompress"/>
  <w:compat/>
  <w:rsids>
    <w:rsidRoot w:val="00420310"/>
    <w:rsid w:val="000640F6"/>
    <w:rsid w:val="00064D82"/>
    <w:rsid w:val="000A4427"/>
    <w:rsid w:val="00107D2B"/>
    <w:rsid w:val="00122BA1"/>
    <w:rsid w:val="001A3502"/>
    <w:rsid w:val="001B1BA5"/>
    <w:rsid w:val="001F01C6"/>
    <w:rsid w:val="00420310"/>
    <w:rsid w:val="004F4374"/>
    <w:rsid w:val="004F572B"/>
    <w:rsid w:val="00557CFC"/>
    <w:rsid w:val="005D7F80"/>
    <w:rsid w:val="00635DC0"/>
    <w:rsid w:val="00724D74"/>
    <w:rsid w:val="007A679A"/>
    <w:rsid w:val="007B6651"/>
    <w:rsid w:val="008633B3"/>
    <w:rsid w:val="008D0FBD"/>
    <w:rsid w:val="008D24CB"/>
    <w:rsid w:val="009F1086"/>
    <w:rsid w:val="009F2484"/>
    <w:rsid w:val="00A325E9"/>
    <w:rsid w:val="00B232FE"/>
    <w:rsid w:val="00BA026F"/>
    <w:rsid w:val="00C65FB2"/>
    <w:rsid w:val="00D12183"/>
    <w:rsid w:val="00E2554F"/>
    <w:rsid w:val="00EA0BDB"/>
    <w:rsid w:val="00EB1BCD"/>
    <w:rsid w:val="00EB4B29"/>
    <w:rsid w:val="00FD0D91"/>
    <w:rsid w:val="00FE511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D0FB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8D0FBD"/>
    <w:pPr>
      <w:jc w:val="center"/>
    </w:pPr>
    <w:rPr>
      <w:b/>
      <w:bCs/>
    </w:rPr>
  </w:style>
  <w:style w:type="paragraph" w:styleId="DocumentMap">
    <w:name w:val="Document Map"/>
    <w:basedOn w:val="Normal"/>
    <w:semiHidden/>
    <w:rsid w:val="00A325E9"/>
    <w:pPr>
      <w:shd w:val="clear" w:color="auto" w:fill="000080"/>
    </w:pPr>
    <w:rPr>
      <w:rFonts w:ascii="Tahoma" w:hAnsi="Tahoma" w:cs="Tahoma"/>
      <w:sz w:val="20"/>
      <w:szCs w:val="20"/>
    </w:rPr>
  </w:style>
  <w:style w:type="paragraph" w:styleId="EnvelopeAddress">
    <w:name w:val="envelope address"/>
    <w:basedOn w:val="Normal"/>
    <w:rsid w:val="008D0FBD"/>
    <w:pPr>
      <w:framePr w:w="7920" w:h="1980" w:hRule="exact" w:hSpace="180" w:wrap="auto" w:hAnchor="page" w:xAlign="center" w:yAlign="bottom"/>
      <w:ind w:left="2880"/>
    </w:pPr>
    <w:rPr>
      <w:rFonts w:cs="Arial"/>
    </w:rPr>
  </w:style>
  <w:style w:type="paragraph" w:styleId="BalloonText">
    <w:name w:val="Balloon Text"/>
    <w:basedOn w:val="Normal"/>
    <w:link w:val="BalloonTextChar"/>
    <w:rsid w:val="00D12183"/>
    <w:rPr>
      <w:rFonts w:ascii="Tahoma" w:hAnsi="Tahoma" w:cs="Tahoma"/>
      <w:sz w:val="16"/>
      <w:szCs w:val="16"/>
    </w:rPr>
  </w:style>
  <w:style w:type="character" w:customStyle="1" w:styleId="BalloonTextChar">
    <w:name w:val="Balloon Text Char"/>
    <w:basedOn w:val="DefaultParagraphFont"/>
    <w:link w:val="BalloonText"/>
    <w:rsid w:val="00D12183"/>
    <w:rPr>
      <w:rFonts w:ascii="Tahoma" w:hAnsi="Tahoma" w:cs="Tahoma"/>
      <w:sz w:val="16"/>
      <w:szCs w:val="16"/>
    </w:rPr>
  </w:style>
  <w:style w:type="character" w:customStyle="1" w:styleId="TitleChar">
    <w:name w:val="Title Char"/>
    <w:basedOn w:val="DefaultParagraphFont"/>
    <w:link w:val="Title"/>
    <w:locked/>
    <w:rsid w:val="005D7F80"/>
    <w:rPr>
      <w:b/>
      <w:bCs/>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123</Words>
  <Characters>626</Characters>
  <Application>Microsoft Office Word</Application>
  <DocSecurity>0</DocSecurity>
  <Lines>26</Lines>
  <Paragraphs>9</Paragraphs>
  <ScaleCrop>false</ScaleCrop>
  <HeadingPairs>
    <vt:vector size="2" baseType="variant">
      <vt:variant>
        <vt:lpstr>Title</vt:lpstr>
      </vt:variant>
      <vt:variant>
        <vt:i4>1</vt:i4>
      </vt:variant>
    </vt:vector>
  </HeadingPairs>
  <TitlesOfParts>
    <vt:vector size="1" baseType="lpstr">
      <vt:lpstr>ERIE COUNTY TECHNICAL SCHOOL</vt:lpstr>
    </vt:vector>
  </TitlesOfParts>
  <Company>ECTS</Company>
  <LinksUpToDate>false</LinksUpToDate>
  <CharactersWithSpaces>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TECHNICAL SCHOOL</dc:title>
  <dc:creator>Aldo Jackson</dc:creator>
  <cp:lastModifiedBy>Erie County Technical School</cp:lastModifiedBy>
  <cp:revision>4</cp:revision>
  <cp:lastPrinted>2013-02-07T13:46:00Z</cp:lastPrinted>
  <dcterms:created xsi:type="dcterms:W3CDTF">2013-02-07T14:16:00Z</dcterms:created>
  <dcterms:modified xsi:type="dcterms:W3CDTF">2013-02-07T14:24:00Z</dcterms:modified>
</cp:coreProperties>
</file>