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5C6" w:rsidRPr="00FB3AE7" w:rsidRDefault="005E14E3">
      <w:pPr>
        <w:rPr>
          <w:b/>
          <w:sz w:val="32"/>
          <w:szCs w:val="32"/>
        </w:rPr>
      </w:pPr>
      <w:r w:rsidRPr="00FB3AE7">
        <w:rPr>
          <w:b/>
          <w:sz w:val="32"/>
          <w:szCs w:val="32"/>
        </w:rPr>
        <w:t>Handbook Changes</w:t>
      </w:r>
      <w:r w:rsidR="00FB3AE7" w:rsidRPr="00FB3AE7">
        <w:rPr>
          <w:b/>
          <w:sz w:val="32"/>
          <w:szCs w:val="32"/>
        </w:rPr>
        <w:t xml:space="preserve"> 2012-2013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8"/>
        <w:gridCol w:w="4680"/>
        <w:gridCol w:w="5688"/>
      </w:tblGrid>
      <w:tr w:rsidR="005E14E3" w:rsidRPr="00E955C6" w:rsidTr="00E955C6">
        <w:tc>
          <w:tcPr>
            <w:tcW w:w="2808" w:type="dxa"/>
          </w:tcPr>
          <w:p w:rsidR="005E14E3" w:rsidRPr="00E955C6" w:rsidRDefault="00FB3AE7" w:rsidP="00E955C6">
            <w:pPr>
              <w:spacing w:after="0" w:line="240" w:lineRule="auto"/>
              <w:rPr>
                <w:b/>
                <w:i/>
                <w:sz w:val="32"/>
                <w:szCs w:val="32"/>
                <w:u w:val="single"/>
              </w:rPr>
            </w:pPr>
            <w:r w:rsidRPr="00E955C6">
              <w:rPr>
                <w:b/>
                <w:i/>
                <w:sz w:val="32"/>
                <w:szCs w:val="32"/>
                <w:u w:val="single"/>
              </w:rPr>
              <w:t>Section/</w:t>
            </w:r>
            <w:r w:rsidR="005E14E3" w:rsidRPr="00E955C6">
              <w:rPr>
                <w:b/>
                <w:i/>
                <w:sz w:val="32"/>
                <w:szCs w:val="32"/>
                <w:u w:val="single"/>
              </w:rPr>
              <w:t>Page #</w:t>
            </w:r>
          </w:p>
        </w:tc>
        <w:tc>
          <w:tcPr>
            <w:tcW w:w="4680" w:type="dxa"/>
          </w:tcPr>
          <w:p w:rsidR="005E14E3" w:rsidRPr="00E955C6" w:rsidRDefault="005E14E3" w:rsidP="00E955C6">
            <w:pPr>
              <w:spacing w:after="0" w:line="240" w:lineRule="auto"/>
              <w:jc w:val="center"/>
              <w:rPr>
                <w:b/>
                <w:i/>
                <w:sz w:val="32"/>
                <w:szCs w:val="32"/>
                <w:u w:val="single"/>
              </w:rPr>
            </w:pPr>
            <w:r w:rsidRPr="00E955C6">
              <w:rPr>
                <w:b/>
                <w:i/>
                <w:sz w:val="32"/>
                <w:szCs w:val="32"/>
                <w:u w:val="single"/>
              </w:rPr>
              <w:t>OLD</w:t>
            </w:r>
          </w:p>
        </w:tc>
        <w:tc>
          <w:tcPr>
            <w:tcW w:w="5688" w:type="dxa"/>
          </w:tcPr>
          <w:p w:rsidR="005E14E3" w:rsidRPr="00E955C6" w:rsidRDefault="005E14E3" w:rsidP="00E955C6">
            <w:pPr>
              <w:spacing w:after="0" w:line="240" w:lineRule="auto"/>
              <w:jc w:val="center"/>
              <w:rPr>
                <w:b/>
                <w:i/>
                <w:sz w:val="32"/>
                <w:szCs w:val="32"/>
                <w:u w:val="single"/>
              </w:rPr>
            </w:pPr>
            <w:r w:rsidRPr="00E955C6">
              <w:rPr>
                <w:b/>
                <w:i/>
                <w:sz w:val="32"/>
                <w:szCs w:val="32"/>
                <w:u w:val="single"/>
              </w:rPr>
              <w:t>NEW</w:t>
            </w:r>
          </w:p>
        </w:tc>
      </w:tr>
      <w:tr w:rsidR="005E14E3" w:rsidRPr="00E955C6" w:rsidTr="00E955C6">
        <w:tc>
          <w:tcPr>
            <w:tcW w:w="2808" w:type="dxa"/>
          </w:tcPr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5E14E3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2</w:t>
            </w:r>
          </w:p>
        </w:tc>
        <w:tc>
          <w:tcPr>
            <w:tcW w:w="4680" w:type="dxa"/>
          </w:tcPr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5E14E3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ECTS Disclaimer was on page 29</w:t>
            </w:r>
          </w:p>
        </w:tc>
        <w:tc>
          <w:tcPr>
            <w:tcW w:w="5688" w:type="dxa"/>
          </w:tcPr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5E14E3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Moved to page 2 with ECTS Mission Statement</w:t>
            </w: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55C6" w:rsidRPr="00E955C6" w:rsidTr="00E955C6">
        <w:tc>
          <w:tcPr>
            <w:tcW w:w="2808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2</w:t>
            </w:r>
          </w:p>
        </w:tc>
        <w:tc>
          <w:tcPr>
            <w:tcW w:w="4680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For information regarding civil rights or grievance procedures, contact the Business Manager, Paul Fritz, the Title IX and Section 504 Coordinator at 8500 Oliver Road, Erie, PA  16509, 814-464-8600.</w:t>
            </w:r>
          </w:p>
        </w:tc>
        <w:tc>
          <w:tcPr>
            <w:tcW w:w="5688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For information regarding civil rights or grievance procedures, contact the Business Manager, at 8500 Oliver Road, Erie, PA  16509, 814-464-8600.</w:t>
            </w:r>
          </w:p>
          <w:p w:rsidR="00E955C6" w:rsidRPr="00E955C6" w:rsidRDefault="00E955C6" w:rsidP="00E955C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955C6">
              <w:rPr>
                <w:b/>
                <w:sz w:val="24"/>
                <w:szCs w:val="24"/>
              </w:rPr>
              <w:t>(removed Paul Fritz)</w:t>
            </w:r>
          </w:p>
        </w:tc>
      </w:tr>
      <w:tr w:rsidR="005E14E3" w:rsidRPr="00E955C6" w:rsidTr="00E955C6">
        <w:tc>
          <w:tcPr>
            <w:tcW w:w="2808" w:type="dxa"/>
          </w:tcPr>
          <w:p w:rsidR="005E14E3" w:rsidRPr="00E955C6" w:rsidRDefault="005E14E3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3</w:t>
            </w:r>
            <w:r w:rsidR="00323434" w:rsidRPr="00E955C6">
              <w:rPr>
                <w:sz w:val="24"/>
                <w:szCs w:val="24"/>
              </w:rPr>
              <w:t xml:space="preserve"> / Table of Contents</w:t>
            </w:r>
          </w:p>
        </w:tc>
        <w:tc>
          <w:tcPr>
            <w:tcW w:w="4680" w:type="dxa"/>
          </w:tcPr>
          <w:p w:rsidR="005E14E3" w:rsidRPr="00E955C6" w:rsidRDefault="005E14E3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8" w:type="dxa"/>
          </w:tcPr>
          <w:p w:rsidR="005E14E3" w:rsidRPr="00E955C6" w:rsidRDefault="005E14E3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Updated according to changes</w:t>
            </w: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E14E3" w:rsidRPr="00E955C6" w:rsidTr="00E955C6">
        <w:tc>
          <w:tcPr>
            <w:tcW w:w="2808" w:type="dxa"/>
          </w:tcPr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5E14E3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6 / Attendance</w:t>
            </w: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:rsidR="005E14E3" w:rsidRPr="00E955C6" w:rsidRDefault="005E14E3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8" w:type="dxa"/>
          </w:tcPr>
          <w:p w:rsidR="005E14E3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Added:</w:t>
            </w:r>
          </w:p>
          <w:p w:rsidR="00FB3AE7" w:rsidRPr="00E955C6" w:rsidRDefault="00FB3AE7" w:rsidP="00E955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955C6">
              <w:rPr>
                <w:b/>
                <w:sz w:val="24"/>
                <w:szCs w:val="24"/>
              </w:rPr>
              <w:t>Students can be absent for up to 15 legal days without consequences at ECTS.</w:t>
            </w:r>
          </w:p>
          <w:p w:rsidR="00FB3AE7" w:rsidRPr="00E955C6" w:rsidRDefault="00FB3AE7" w:rsidP="00E955C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323434" w:rsidRPr="00E955C6" w:rsidTr="00E955C6">
        <w:tc>
          <w:tcPr>
            <w:tcW w:w="280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7 / Board Policy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Was Section XII</w:t>
            </w:r>
          </w:p>
        </w:tc>
        <w:tc>
          <w:tcPr>
            <w:tcW w:w="568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Now Section II </w:t>
            </w:r>
          </w:p>
        </w:tc>
      </w:tr>
      <w:tr w:rsidR="005E14E3" w:rsidRPr="00E955C6" w:rsidTr="00E955C6">
        <w:tc>
          <w:tcPr>
            <w:tcW w:w="2808" w:type="dxa"/>
          </w:tcPr>
          <w:p w:rsidR="005E14E3" w:rsidRPr="00E955C6" w:rsidRDefault="005E14E3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8 / Early Dismissals</w:t>
            </w: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VI  (A)</w:t>
            </w: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Early dismissal forms are available from the high school office.</w:t>
            </w:r>
          </w:p>
        </w:tc>
        <w:tc>
          <w:tcPr>
            <w:tcW w:w="5688" w:type="dxa"/>
          </w:tcPr>
          <w:p w:rsidR="005E14E3" w:rsidRPr="00E955C6" w:rsidRDefault="005E14E3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FB3AE7" w:rsidRPr="00E955C6" w:rsidRDefault="00FB3AE7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Early dismissal forms are available from the instructor.</w:t>
            </w:r>
          </w:p>
        </w:tc>
      </w:tr>
      <w:tr w:rsidR="00323434" w:rsidRPr="00E955C6" w:rsidTr="00E955C6">
        <w:tc>
          <w:tcPr>
            <w:tcW w:w="280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11 / Course Changes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All requests for course changes must be handled through the Guidance Office.</w:t>
            </w:r>
          </w:p>
        </w:tc>
        <w:tc>
          <w:tcPr>
            <w:tcW w:w="568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All requests for course changes must be handled through the </w:t>
            </w:r>
            <w:r w:rsidRPr="00E955C6">
              <w:rPr>
                <w:b/>
                <w:sz w:val="24"/>
                <w:szCs w:val="24"/>
              </w:rPr>
              <w:t>Admissions</w:t>
            </w:r>
            <w:r w:rsidRPr="00E955C6">
              <w:rPr>
                <w:sz w:val="24"/>
                <w:szCs w:val="24"/>
              </w:rPr>
              <w:t>/Guidance Office.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23434" w:rsidRPr="00E955C6" w:rsidTr="00E955C6">
        <w:tc>
          <w:tcPr>
            <w:tcW w:w="280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12 / Telephone</w:t>
            </w:r>
          </w:p>
        </w:tc>
        <w:tc>
          <w:tcPr>
            <w:tcW w:w="4680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Title Change: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Telephone/Pager/Cell Phones Prohibited</w:t>
            </w:r>
          </w:p>
        </w:tc>
        <w:tc>
          <w:tcPr>
            <w:tcW w:w="568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23434" w:rsidRPr="00E955C6" w:rsidTr="00E955C6">
        <w:tc>
          <w:tcPr>
            <w:tcW w:w="280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>
              <w:lastRenderedPageBreak/>
              <w:br w:type="page"/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14 / Driving</w:t>
            </w:r>
          </w:p>
        </w:tc>
        <w:tc>
          <w:tcPr>
            <w:tcW w:w="4680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Regarding driving violations: first offense will be a suspension of the driving permit for 14 days; second offense will result in the revocation of permit.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Regarding driving violations: first offense will be a suspension of the driving permit for </w:t>
            </w:r>
            <w:r w:rsidRPr="00E955C6">
              <w:rPr>
                <w:b/>
                <w:sz w:val="24"/>
                <w:szCs w:val="24"/>
              </w:rPr>
              <w:t>at least 5 school days</w:t>
            </w:r>
            <w:r w:rsidRPr="00E955C6">
              <w:rPr>
                <w:sz w:val="24"/>
                <w:szCs w:val="24"/>
              </w:rPr>
              <w:t xml:space="preserve">; second offense </w:t>
            </w:r>
            <w:r w:rsidRPr="00E955C6">
              <w:rPr>
                <w:b/>
                <w:sz w:val="24"/>
                <w:szCs w:val="24"/>
              </w:rPr>
              <w:t>could</w:t>
            </w:r>
            <w:r w:rsidRPr="00E955C6">
              <w:rPr>
                <w:sz w:val="24"/>
                <w:szCs w:val="24"/>
              </w:rPr>
              <w:t xml:space="preserve"> result in the revocation of permit.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23434" w:rsidRPr="00E955C6" w:rsidTr="00E955C6">
        <w:tc>
          <w:tcPr>
            <w:tcW w:w="280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14 / Misc / Visitors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Visitors are welcome…</w:t>
            </w:r>
          </w:p>
        </w:tc>
        <w:tc>
          <w:tcPr>
            <w:tcW w:w="568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Visitors must have prior approval from an instructor or the principal of the Erie County Technical School.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23434" w:rsidRPr="00E955C6" w:rsidTr="00E955C6">
        <w:tc>
          <w:tcPr>
            <w:tcW w:w="280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15 / Computer Usage</w:t>
            </w:r>
          </w:p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323434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Removed from Discipline Section</w:t>
            </w:r>
          </w:p>
        </w:tc>
        <w:tc>
          <w:tcPr>
            <w:tcW w:w="5688" w:type="dxa"/>
          </w:tcPr>
          <w:p w:rsidR="00323434" w:rsidRPr="00E955C6" w:rsidRDefault="00323434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Created </w:t>
            </w:r>
            <w:proofErr w:type="spellStart"/>
            <w:r w:rsidRPr="00E955C6">
              <w:rPr>
                <w:sz w:val="24"/>
                <w:szCs w:val="24"/>
              </w:rPr>
              <w:t>it’s</w:t>
            </w:r>
            <w:proofErr w:type="spellEnd"/>
            <w:r w:rsidRPr="00E955C6">
              <w:rPr>
                <w:sz w:val="24"/>
                <w:szCs w:val="24"/>
              </w:rPr>
              <w:t xml:space="preserve"> own “Computer Usage” Section</w:t>
            </w:r>
          </w:p>
        </w:tc>
      </w:tr>
      <w:tr w:rsidR="00E955C6" w:rsidRPr="00E955C6" w:rsidTr="00E955C6">
        <w:tc>
          <w:tcPr>
            <w:tcW w:w="2808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EQUAL RIGHTS</w:t>
            </w:r>
          </w:p>
        </w:tc>
        <w:tc>
          <w:tcPr>
            <w:tcW w:w="4680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Removed from Discipline</w:t>
            </w: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8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Created </w:t>
            </w:r>
            <w:proofErr w:type="spellStart"/>
            <w:r w:rsidRPr="00E955C6">
              <w:rPr>
                <w:sz w:val="24"/>
                <w:szCs w:val="24"/>
              </w:rPr>
              <w:t>it’s</w:t>
            </w:r>
            <w:proofErr w:type="spellEnd"/>
            <w:r w:rsidRPr="00E955C6">
              <w:rPr>
                <w:sz w:val="24"/>
                <w:szCs w:val="24"/>
              </w:rPr>
              <w:t xml:space="preserve"> own “Student Rights &amp; Opportunities” Section</w:t>
            </w: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955C6" w:rsidRPr="00E955C6" w:rsidTr="00E955C6">
        <w:tc>
          <w:tcPr>
            <w:tcW w:w="2808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Page 21</w:t>
            </w: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Removed the following from Discipline:</w:t>
            </w: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     Locker Policy</w:t>
            </w: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     Open Drink Containers</w:t>
            </w: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 xml:space="preserve">     Dress Code</w:t>
            </w: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88" w:type="dxa"/>
          </w:tcPr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</w:p>
          <w:p w:rsidR="00E955C6" w:rsidRPr="00E955C6" w:rsidRDefault="00E955C6" w:rsidP="00E955C6">
            <w:pPr>
              <w:spacing w:after="0" w:line="240" w:lineRule="auto"/>
              <w:rPr>
                <w:sz w:val="24"/>
                <w:szCs w:val="24"/>
              </w:rPr>
            </w:pPr>
            <w:r w:rsidRPr="00E955C6">
              <w:rPr>
                <w:sz w:val="24"/>
                <w:szCs w:val="24"/>
              </w:rPr>
              <w:t>Moved to Students Rights Section</w:t>
            </w:r>
          </w:p>
        </w:tc>
      </w:tr>
    </w:tbl>
    <w:p w:rsidR="005E14E3" w:rsidRDefault="005E14E3" w:rsidP="00323434"/>
    <w:sectPr w:rsidR="005E14E3" w:rsidSect="005E14E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14E3"/>
    <w:rsid w:val="00292057"/>
    <w:rsid w:val="00323434"/>
    <w:rsid w:val="003B64BB"/>
    <w:rsid w:val="005E14E3"/>
    <w:rsid w:val="00BE7F01"/>
    <w:rsid w:val="00C56A37"/>
    <w:rsid w:val="00E955C6"/>
    <w:rsid w:val="00FB3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05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4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2012-07-05T13:21:00Z</cp:lastPrinted>
  <dcterms:created xsi:type="dcterms:W3CDTF">2012-07-24T14:43:00Z</dcterms:created>
  <dcterms:modified xsi:type="dcterms:W3CDTF">2012-07-24T14:43:00Z</dcterms:modified>
</cp:coreProperties>
</file>