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B4D7A" w:rsidRPr="004B23BE" w:rsidRDefault="00433036" w:rsidP="00C018CD">
      <w:pPr>
        <w:ind w:left="5760" w:firstLine="720"/>
        <w:rPr>
          <w:rFonts w:ascii="Calibri" w:hAnsi="Calibri"/>
        </w:rPr>
      </w:pPr>
      <w:r>
        <w:rPr>
          <w:rFonts w:ascii="Calibri" w:hAnsi="Calibri"/>
        </w:rPr>
        <w:t>November</w:t>
      </w:r>
      <w:r w:rsidR="00B52D56">
        <w:rPr>
          <w:rFonts w:ascii="Calibri" w:hAnsi="Calibri"/>
        </w:rPr>
        <w:t xml:space="preserve"> 2011</w:t>
      </w:r>
    </w:p>
    <w:p w:rsidR="001B4D7A" w:rsidRPr="004B23BE" w:rsidRDefault="001B4D7A" w:rsidP="001B4D7A">
      <w:pPr>
        <w:ind w:left="6480"/>
        <w:rPr>
          <w:rFonts w:ascii="Calibri" w:hAnsi="Calibri"/>
        </w:rPr>
      </w:pPr>
    </w:p>
    <w:p w:rsidR="001B4D7A" w:rsidRPr="004B23BE" w:rsidRDefault="001B4D7A" w:rsidP="001B4D7A">
      <w:pPr>
        <w:pStyle w:val="Heading1"/>
        <w:rPr>
          <w:rFonts w:ascii="Calibri" w:hAnsi="Calibri" w:cs="Times New Roman"/>
        </w:rPr>
      </w:pPr>
      <w:r w:rsidRPr="004B23BE">
        <w:rPr>
          <w:rFonts w:ascii="Calibri" w:hAnsi="Calibri" w:cs="Times New Roman"/>
        </w:rPr>
        <w:t>Human and Quality Resources Report</w:t>
      </w:r>
    </w:p>
    <w:p w:rsidR="001B4D7A" w:rsidRPr="004B23BE" w:rsidRDefault="001B4D7A" w:rsidP="001B4D7A">
      <w:pPr>
        <w:rPr>
          <w:rFonts w:ascii="Calibri" w:hAnsi="Calibri"/>
        </w:rPr>
      </w:pPr>
    </w:p>
    <w:p w:rsidR="001B4D7A" w:rsidRPr="004B23BE" w:rsidRDefault="001B4D7A" w:rsidP="001B4D7A">
      <w:pPr>
        <w:rPr>
          <w:rFonts w:ascii="Calibri" w:hAnsi="Calibri"/>
        </w:rPr>
      </w:pPr>
    </w:p>
    <w:p w:rsidR="001B4D7A" w:rsidRPr="004B23BE" w:rsidRDefault="001B4D7A" w:rsidP="001B4D7A">
      <w:pPr>
        <w:rPr>
          <w:rFonts w:ascii="Calibri" w:hAnsi="Calibri"/>
        </w:rPr>
      </w:pPr>
    </w:p>
    <w:p w:rsidR="001B4D7A" w:rsidRPr="004B23BE" w:rsidRDefault="001B4D7A" w:rsidP="001B4D7A">
      <w:pPr>
        <w:rPr>
          <w:rFonts w:ascii="Calibri" w:hAnsi="Calibri"/>
        </w:rPr>
      </w:pPr>
    </w:p>
    <w:p w:rsidR="00553450" w:rsidRDefault="001B4D7A" w:rsidP="001B4D7A">
      <w:pPr>
        <w:rPr>
          <w:rFonts w:ascii="Calibri" w:hAnsi="Calibri"/>
        </w:rPr>
      </w:pPr>
      <w:proofErr w:type="gramStart"/>
      <w:r w:rsidRPr="004B23BE">
        <w:rPr>
          <w:rFonts w:ascii="Calibri" w:hAnsi="Calibri"/>
          <w:b/>
          <w:bCs/>
        </w:rPr>
        <w:t>ISO</w:t>
      </w:r>
      <w:r w:rsidR="007079C9" w:rsidRPr="004B23BE">
        <w:rPr>
          <w:rFonts w:ascii="Calibri" w:hAnsi="Calibri"/>
        </w:rPr>
        <w:t>.</w:t>
      </w:r>
      <w:proofErr w:type="gramEnd"/>
      <w:r w:rsidR="007079C9" w:rsidRPr="004B23BE">
        <w:rPr>
          <w:rFonts w:ascii="Calibri" w:hAnsi="Calibri"/>
        </w:rPr>
        <w:t xml:space="preserve">    </w:t>
      </w:r>
      <w:r w:rsidR="009B335D" w:rsidRPr="004B23BE">
        <w:rPr>
          <w:rFonts w:ascii="Calibri" w:hAnsi="Calibri"/>
        </w:rPr>
        <w:t xml:space="preserve"> </w:t>
      </w:r>
    </w:p>
    <w:p w:rsidR="00907F86" w:rsidRDefault="00433036" w:rsidP="001B4D7A">
      <w:pPr>
        <w:rPr>
          <w:rFonts w:ascii="Calibri" w:hAnsi="Calibri"/>
        </w:rPr>
      </w:pPr>
      <w:r>
        <w:rPr>
          <w:rFonts w:ascii="Calibri" w:hAnsi="Calibri"/>
        </w:rPr>
        <w:t>Internal audit preparation has begun.  It will start with some refresher training that is done every year.  The sub process audits will continue which seems to help the audit process go smoothly.</w:t>
      </w:r>
    </w:p>
    <w:p w:rsidR="00B3397A" w:rsidRDefault="00B3397A" w:rsidP="001B4D7A">
      <w:pPr>
        <w:rPr>
          <w:rFonts w:ascii="Calibri" w:hAnsi="Calibri"/>
        </w:rPr>
      </w:pPr>
    </w:p>
    <w:p w:rsidR="00B3397A" w:rsidRDefault="00B3397A" w:rsidP="001B4D7A">
      <w:pPr>
        <w:rPr>
          <w:rFonts w:ascii="Calibri" w:hAnsi="Calibri"/>
          <w:b/>
        </w:rPr>
      </w:pPr>
      <w:proofErr w:type="gramStart"/>
      <w:r w:rsidRPr="00B3397A">
        <w:rPr>
          <w:rFonts w:ascii="Calibri" w:hAnsi="Calibri"/>
          <w:b/>
        </w:rPr>
        <w:t>Staffing.</w:t>
      </w:r>
      <w:proofErr w:type="gramEnd"/>
    </w:p>
    <w:p w:rsidR="00433036" w:rsidRDefault="00433036" w:rsidP="001B4D7A">
      <w:pPr>
        <w:rPr>
          <w:rFonts w:ascii="Calibri" w:hAnsi="Calibri"/>
          <w:b/>
        </w:rPr>
      </w:pPr>
    </w:p>
    <w:p w:rsidR="00B3397A" w:rsidRDefault="00433036" w:rsidP="001B4D7A">
      <w:pPr>
        <w:rPr>
          <w:rFonts w:ascii="Calibri" w:hAnsi="Calibri"/>
          <w:b/>
        </w:rPr>
      </w:pPr>
      <w:r>
        <w:rPr>
          <w:rFonts w:ascii="Calibri" w:hAnsi="Calibri"/>
          <w:b/>
        </w:rPr>
        <w:t>Cafeteria</w:t>
      </w:r>
    </w:p>
    <w:p w:rsidR="00B319E5" w:rsidRDefault="009F6AD2" w:rsidP="001B4D7A">
      <w:pPr>
        <w:rPr>
          <w:rFonts w:ascii="Calibri" w:hAnsi="Calibri"/>
        </w:rPr>
      </w:pPr>
      <w:r>
        <w:rPr>
          <w:rFonts w:ascii="Calibri" w:hAnsi="Calibri"/>
        </w:rPr>
        <w:t>The transitio</w:t>
      </w:r>
      <w:r w:rsidR="00433036">
        <w:rPr>
          <w:rFonts w:ascii="Calibri" w:hAnsi="Calibri"/>
        </w:rPr>
        <w:t>n in the cafeteria continues to go well</w:t>
      </w:r>
      <w:r w:rsidR="00322EC9">
        <w:rPr>
          <w:rFonts w:ascii="Calibri" w:hAnsi="Calibri"/>
        </w:rPr>
        <w:t xml:space="preserve">.  </w:t>
      </w:r>
      <w:r w:rsidR="00433036">
        <w:rPr>
          <w:rFonts w:ascii="Calibri" w:hAnsi="Calibri"/>
        </w:rPr>
        <w:t>Continued training is occurring as needed.</w:t>
      </w:r>
    </w:p>
    <w:p w:rsidR="00B319E5" w:rsidRPr="00433036" w:rsidRDefault="00433036" w:rsidP="001B4D7A">
      <w:pPr>
        <w:rPr>
          <w:rFonts w:ascii="Calibri" w:hAnsi="Calibri"/>
          <w:b/>
        </w:rPr>
      </w:pPr>
      <w:r w:rsidRPr="00433036">
        <w:rPr>
          <w:rFonts w:ascii="Calibri" w:hAnsi="Calibri"/>
          <w:b/>
        </w:rPr>
        <w:t>Secretaries</w:t>
      </w:r>
    </w:p>
    <w:p w:rsidR="00014779" w:rsidRDefault="00433036" w:rsidP="001B4D7A">
      <w:pPr>
        <w:rPr>
          <w:rFonts w:ascii="Calibri" w:hAnsi="Calibri"/>
        </w:rPr>
      </w:pPr>
      <w:r>
        <w:rPr>
          <w:rFonts w:ascii="Calibri" w:hAnsi="Calibri"/>
        </w:rPr>
        <w:t>A vacancy was posted with</w:t>
      </w:r>
      <w:r w:rsidR="009F6AD2">
        <w:rPr>
          <w:rFonts w:ascii="Calibri" w:hAnsi="Calibri"/>
        </w:rPr>
        <w:t xml:space="preserve"> the acceptance of the r</w:t>
      </w:r>
      <w:r>
        <w:rPr>
          <w:rFonts w:ascii="Calibri" w:hAnsi="Calibri"/>
        </w:rPr>
        <w:t xml:space="preserve">esignation of Patricia Heubel for an S-3 position.  In addition, Jenny Alick </w:t>
      </w:r>
      <w:r w:rsidR="008E1E8D">
        <w:rPr>
          <w:rFonts w:ascii="Calibri" w:hAnsi="Calibri"/>
        </w:rPr>
        <w:t>an</w:t>
      </w:r>
      <w:r>
        <w:rPr>
          <w:rFonts w:ascii="Calibri" w:hAnsi="Calibri"/>
        </w:rPr>
        <w:t xml:space="preserve"> S-3 has resigned her position.  Tiffany Neely has requested to transfer to an S-3 secretary.</w:t>
      </w:r>
      <w:r w:rsidR="008E1E8D">
        <w:rPr>
          <w:rFonts w:ascii="Calibri" w:hAnsi="Calibri"/>
        </w:rPr>
        <w:t xml:space="preserve"> (</w:t>
      </w:r>
      <w:proofErr w:type="gramStart"/>
      <w:r w:rsidR="008E1E8D">
        <w:rPr>
          <w:rFonts w:ascii="Calibri" w:hAnsi="Calibri"/>
        </w:rPr>
        <w:t>motion</w:t>
      </w:r>
      <w:proofErr w:type="gramEnd"/>
      <w:r w:rsidR="008E1E8D">
        <w:rPr>
          <w:rFonts w:ascii="Calibri" w:hAnsi="Calibri"/>
        </w:rPr>
        <w:t xml:space="preserve"> attached)</w:t>
      </w:r>
      <w:r>
        <w:rPr>
          <w:rFonts w:ascii="Calibri" w:hAnsi="Calibri"/>
        </w:rPr>
        <w:t xml:space="preserve">  The resignations and transfer enables us to institute a plan that is attached creating 4 S-3’s.  The benefits of the plan are outlined.   In addition, the 2 Technology Technician sub</w:t>
      </w:r>
      <w:r w:rsidR="008E1E8D">
        <w:rPr>
          <w:rFonts w:ascii="Calibri" w:hAnsi="Calibri"/>
        </w:rPr>
        <w:t>stitutes</w:t>
      </w:r>
      <w:r>
        <w:rPr>
          <w:rFonts w:ascii="Calibri" w:hAnsi="Calibri"/>
        </w:rPr>
        <w:t xml:space="preserve"> have found other employment so the process of addressing that has begun.  Lastly, the CAEP secretary will be</w:t>
      </w:r>
      <w:r w:rsidR="00B319E5">
        <w:rPr>
          <w:rFonts w:ascii="Calibri" w:hAnsi="Calibri"/>
        </w:rPr>
        <w:t xml:space="preserve"> out on leave</w:t>
      </w:r>
      <w:r>
        <w:rPr>
          <w:rFonts w:ascii="Calibri" w:hAnsi="Calibri"/>
        </w:rPr>
        <w:t xml:space="preserve"> and a temporary employee is filling that position until she returns</w:t>
      </w:r>
      <w:r w:rsidR="00B319E5">
        <w:rPr>
          <w:rFonts w:ascii="Calibri" w:hAnsi="Calibri"/>
        </w:rPr>
        <w:t xml:space="preserve">.  </w:t>
      </w:r>
    </w:p>
    <w:p w:rsidR="00433036" w:rsidRDefault="00433036" w:rsidP="001B4D7A">
      <w:pPr>
        <w:rPr>
          <w:rFonts w:ascii="Calibri" w:hAnsi="Calibri"/>
          <w:b/>
        </w:rPr>
      </w:pPr>
      <w:r>
        <w:rPr>
          <w:rFonts w:ascii="Calibri" w:hAnsi="Calibri"/>
          <w:b/>
        </w:rPr>
        <w:t>Custodial</w:t>
      </w:r>
    </w:p>
    <w:p w:rsidR="00433036" w:rsidRDefault="00433036" w:rsidP="001B4D7A">
      <w:pPr>
        <w:rPr>
          <w:rFonts w:ascii="Calibri" w:hAnsi="Calibri"/>
        </w:rPr>
      </w:pPr>
      <w:r>
        <w:rPr>
          <w:rFonts w:ascii="Calibri" w:hAnsi="Calibri"/>
        </w:rPr>
        <w:t>A motion is presented to grant an Uncompensated Leave for a current part-time custodian.  An employee previously employed as seasonal help is able to substitute for that position.</w:t>
      </w:r>
    </w:p>
    <w:p w:rsidR="00433036" w:rsidRPr="00433036" w:rsidRDefault="00433036" w:rsidP="001B4D7A">
      <w:pPr>
        <w:rPr>
          <w:rFonts w:ascii="Calibri" w:hAnsi="Calibri"/>
        </w:rPr>
      </w:pPr>
    </w:p>
    <w:p w:rsidR="00BC56D6" w:rsidRDefault="00433036" w:rsidP="001B4D7A">
      <w:pPr>
        <w:rPr>
          <w:rFonts w:ascii="Calibri" w:hAnsi="Calibri"/>
        </w:rPr>
      </w:pPr>
      <w:proofErr w:type="gramStart"/>
      <w:r>
        <w:rPr>
          <w:rFonts w:ascii="Calibri" w:hAnsi="Calibri"/>
          <w:b/>
        </w:rPr>
        <w:t>PIMS</w:t>
      </w:r>
      <w:r w:rsidR="00BC56D6">
        <w:rPr>
          <w:rFonts w:ascii="Calibri" w:hAnsi="Calibri"/>
        </w:rPr>
        <w:t>.</w:t>
      </w:r>
      <w:proofErr w:type="gramEnd"/>
    </w:p>
    <w:p w:rsidR="00553450" w:rsidRDefault="00433036" w:rsidP="001B4D7A">
      <w:pPr>
        <w:rPr>
          <w:rFonts w:ascii="Calibri" w:hAnsi="Calibri"/>
        </w:rPr>
      </w:pPr>
      <w:r>
        <w:rPr>
          <w:rFonts w:ascii="Calibri" w:hAnsi="Calibri"/>
        </w:rPr>
        <w:t>PIMS reports have been submitted and corrections were made as needed.  The ACS was submitted for finalization of the process prior to the deadline for submission.</w:t>
      </w:r>
    </w:p>
    <w:p w:rsidR="00FE7418" w:rsidRDefault="00FE7418" w:rsidP="001B4D7A">
      <w:pPr>
        <w:rPr>
          <w:rFonts w:ascii="Calibri" w:hAnsi="Calibri"/>
        </w:rPr>
      </w:pPr>
    </w:p>
    <w:p w:rsidR="009F6AD2" w:rsidRPr="00AF2242" w:rsidRDefault="00553450" w:rsidP="001B4D7A">
      <w:pPr>
        <w:rPr>
          <w:rFonts w:ascii="Calibri" w:hAnsi="Calibri"/>
          <w:b/>
        </w:rPr>
      </w:pPr>
      <w:proofErr w:type="gramStart"/>
      <w:r w:rsidRPr="00553450">
        <w:rPr>
          <w:rFonts w:ascii="Calibri" w:hAnsi="Calibri"/>
          <w:b/>
        </w:rPr>
        <w:t>Payroll.</w:t>
      </w:r>
      <w:proofErr w:type="gramEnd"/>
    </w:p>
    <w:p w:rsidR="00553450" w:rsidRDefault="00433036" w:rsidP="001B4D7A">
      <w:pPr>
        <w:rPr>
          <w:rFonts w:ascii="Calibri" w:hAnsi="Calibri"/>
        </w:rPr>
      </w:pPr>
      <w:r>
        <w:rPr>
          <w:rFonts w:ascii="Calibri" w:hAnsi="Calibri"/>
        </w:rPr>
        <w:t>Changes in local tax submission will result in a process to verify the municipality that employees live in.  There will</w:t>
      </w:r>
      <w:r w:rsidR="009F6AD2">
        <w:rPr>
          <w:rFonts w:ascii="Calibri" w:hAnsi="Calibri"/>
        </w:rPr>
        <w:t xml:space="preserve"> </w:t>
      </w:r>
      <w:r>
        <w:rPr>
          <w:rFonts w:ascii="Calibri" w:hAnsi="Calibri"/>
        </w:rPr>
        <w:t xml:space="preserve">a process to verify current employees and then as </w:t>
      </w:r>
      <w:r w:rsidR="008E1E8D">
        <w:rPr>
          <w:rFonts w:ascii="Calibri" w:hAnsi="Calibri"/>
        </w:rPr>
        <w:t>employees are</w:t>
      </w:r>
      <w:r>
        <w:rPr>
          <w:rFonts w:ascii="Calibri" w:hAnsi="Calibri"/>
        </w:rPr>
        <w:t xml:space="preserve"> hired there will be a verification process.</w:t>
      </w:r>
    </w:p>
    <w:p w:rsidR="008E1E8D" w:rsidRDefault="008E1E8D" w:rsidP="001B4D7A">
      <w:pPr>
        <w:rPr>
          <w:rFonts w:ascii="Calibri" w:hAnsi="Calibri"/>
        </w:rPr>
      </w:pPr>
    </w:p>
    <w:p w:rsidR="00AF2242" w:rsidRDefault="00AF2242" w:rsidP="00AF2242">
      <w:pPr>
        <w:rPr>
          <w:rFonts w:ascii="Calibri" w:hAnsi="Calibri"/>
          <w:b/>
        </w:rPr>
      </w:pPr>
      <w:r w:rsidRPr="00D63FC2">
        <w:rPr>
          <w:rFonts w:ascii="Calibri" w:hAnsi="Calibri"/>
          <w:b/>
        </w:rPr>
        <w:t>Sub rates.</w:t>
      </w:r>
    </w:p>
    <w:p w:rsidR="00AF2242" w:rsidRPr="004B23BE" w:rsidRDefault="00AF2242" w:rsidP="00AF2242">
      <w:pPr>
        <w:rPr>
          <w:rFonts w:ascii="Calibri" w:hAnsi="Calibri"/>
        </w:rPr>
      </w:pPr>
      <w:r>
        <w:rPr>
          <w:rFonts w:ascii="Calibri" w:hAnsi="Calibri"/>
        </w:rPr>
        <w:t xml:space="preserve">A corrective action was submitted to address the difficulty finding custodial substitutes and review the rate that they are paid.  A team was assigned and decided to address all substitute rates as they have not been addressed in a while.  </w:t>
      </w:r>
    </w:p>
    <w:sectPr w:rsidR="00AF2242" w:rsidRPr="004B23BE" w:rsidSect="008E1E8D">
      <w:pgSz w:w="12240" w:h="15840"/>
      <w:pgMar w:top="1440" w:right="1800" w:bottom="1440" w:left="180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36C1087"/>
    <w:multiLevelType w:val="hybridMultilevel"/>
    <w:tmpl w:val="7256D394"/>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proofState w:spelling="clean" w:grammar="clean"/>
  <w:stylePaneFormatFilter w:val="3F01"/>
  <w:defaultTabStop w:val="720"/>
  <w:drawingGridHorizontalSpacing w:val="120"/>
  <w:displayHorizontalDrawingGridEvery w:val="2"/>
  <w:noPunctuationKerning/>
  <w:characterSpacingControl w:val="doNotCompress"/>
  <w:compat/>
  <w:rsids>
    <w:rsidRoot w:val="001B4D7A"/>
    <w:rsid w:val="00014779"/>
    <w:rsid w:val="00036161"/>
    <w:rsid w:val="000469C8"/>
    <w:rsid w:val="00047190"/>
    <w:rsid w:val="00055576"/>
    <w:rsid w:val="0005692E"/>
    <w:rsid w:val="000640DF"/>
    <w:rsid w:val="00076FB6"/>
    <w:rsid w:val="00084963"/>
    <w:rsid w:val="00090444"/>
    <w:rsid w:val="000A4512"/>
    <w:rsid w:val="000A7539"/>
    <w:rsid w:val="000E08BC"/>
    <w:rsid w:val="000F0B10"/>
    <w:rsid w:val="000F5FA8"/>
    <w:rsid w:val="0011089B"/>
    <w:rsid w:val="00110A6A"/>
    <w:rsid w:val="00122246"/>
    <w:rsid w:val="00136FBB"/>
    <w:rsid w:val="00141328"/>
    <w:rsid w:val="001657DD"/>
    <w:rsid w:val="0017154E"/>
    <w:rsid w:val="001A675E"/>
    <w:rsid w:val="001B4D7A"/>
    <w:rsid w:val="001C5A20"/>
    <w:rsid w:val="001C7954"/>
    <w:rsid w:val="001C7E4B"/>
    <w:rsid w:val="0020791B"/>
    <w:rsid w:val="00220DF7"/>
    <w:rsid w:val="002246E4"/>
    <w:rsid w:val="002332B9"/>
    <w:rsid w:val="00237FD2"/>
    <w:rsid w:val="00293715"/>
    <w:rsid w:val="002A7F75"/>
    <w:rsid w:val="002B6409"/>
    <w:rsid w:val="00322EC9"/>
    <w:rsid w:val="0032725E"/>
    <w:rsid w:val="00330584"/>
    <w:rsid w:val="00355270"/>
    <w:rsid w:val="003868A3"/>
    <w:rsid w:val="003C20B4"/>
    <w:rsid w:val="003C2712"/>
    <w:rsid w:val="003F274F"/>
    <w:rsid w:val="00433036"/>
    <w:rsid w:val="00435976"/>
    <w:rsid w:val="00437CBA"/>
    <w:rsid w:val="00444507"/>
    <w:rsid w:val="00446F15"/>
    <w:rsid w:val="00485F8D"/>
    <w:rsid w:val="004879BC"/>
    <w:rsid w:val="004A3C32"/>
    <w:rsid w:val="004B23BE"/>
    <w:rsid w:val="004E7A8E"/>
    <w:rsid w:val="004F31D3"/>
    <w:rsid w:val="004F7A60"/>
    <w:rsid w:val="00512C92"/>
    <w:rsid w:val="00541131"/>
    <w:rsid w:val="00553450"/>
    <w:rsid w:val="00574A2F"/>
    <w:rsid w:val="005900C2"/>
    <w:rsid w:val="005A2077"/>
    <w:rsid w:val="005B1F1A"/>
    <w:rsid w:val="005E5EDB"/>
    <w:rsid w:val="005F6DFF"/>
    <w:rsid w:val="0064682E"/>
    <w:rsid w:val="00656E06"/>
    <w:rsid w:val="006B0204"/>
    <w:rsid w:val="006B66F3"/>
    <w:rsid w:val="006D09EF"/>
    <w:rsid w:val="00704F3D"/>
    <w:rsid w:val="007079C9"/>
    <w:rsid w:val="00714467"/>
    <w:rsid w:val="00721095"/>
    <w:rsid w:val="00722B0F"/>
    <w:rsid w:val="0072561E"/>
    <w:rsid w:val="007603B5"/>
    <w:rsid w:val="00784AB0"/>
    <w:rsid w:val="007A701D"/>
    <w:rsid w:val="007B3F65"/>
    <w:rsid w:val="007B434F"/>
    <w:rsid w:val="007B6818"/>
    <w:rsid w:val="007D6318"/>
    <w:rsid w:val="007F0C19"/>
    <w:rsid w:val="007F16E1"/>
    <w:rsid w:val="007F347E"/>
    <w:rsid w:val="00875E57"/>
    <w:rsid w:val="00890D06"/>
    <w:rsid w:val="008A1400"/>
    <w:rsid w:val="008E1C79"/>
    <w:rsid w:val="008E1E8D"/>
    <w:rsid w:val="008E7FAD"/>
    <w:rsid w:val="00907F86"/>
    <w:rsid w:val="00932C47"/>
    <w:rsid w:val="009352B0"/>
    <w:rsid w:val="009369D8"/>
    <w:rsid w:val="00977A7D"/>
    <w:rsid w:val="009B335D"/>
    <w:rsid w:val="009D035D"/>
    <w:rsid w:val="009E01FA"/>
    <w:rsid w:val="009F6AD2"/>
    <w:rsid w:val="00A102AE"/>
    <w:rsid w:val="00A313EC"/>
    <w:rsid w:val="00A65CB4"/>
    <w:rsid w:val="00AB1CC9"/>
    <w:rsid w:val="00AF2242"/>
    <w:rsid w:val="00AF612F"/>
    <w:rsid w:val="00B05696"/>
    <w:rsid w:val="00B07C4D"/>
    <w:rsid w:val="00B1005F"/>
    <w:rsid w:val="00B11860"/>
    <w:rsid w:val="00B30012"/>
    <w:rsid w:val="00B319E5"/>
    <w:rsid w:val="00B3397A"/>
    <w:rsid w:val="00B52D56"/>
    <w:rsid w:val="00B7201C"/>
    <w:rsid w:val="00BA31AB"/>
    <w:rsid w:val="00BA3FC5"/>
    <w:rsid w:val="00BC56D6"/>
    <w:rsid w:val="00BD2922"/>
    <w:rsid w:val="00BE4486"/>
    <w:rsid w:val="00BF3355"/>
    <w:rsid w:val="00C018CD"/>
    <w:rsid w:val="00C07DE5"/>
    <w:rsid w:val="00C31E74"/>
    <w:rsid w:val="00C62D27"/>
    <w:rsid w:val="00CB19A7"/>
    <w:rsid w:val="00D0082C"/>
    <w:rsid w:val="00D82AF6"/>
    <w:rsid w:val="00DA00A4"/>
    <w:rsid w:val="00E27A5E"/>
    <w:rsid w:val="00E33D13"/>
    <w:rsid w:val="00E358A2"/>
    <w:rsid w:val="00E67047"/>
    <w:rsid w:val="00E92F40"/>
    <w:rsid w:val="00E933A0"/>
    <w:rsid w:val="00EB51C5"/>
    <w:rsid w:val="00ED6E20"/>
    <w:rsid w:val="00F26FB3"/>
    <w:rsid w:val="00F30F1F"/>
    <w:rsid w:val="00F35836"/>
    <w:rsid w:val="00FC645A"/>
    <w:rsid w:val="00FD5C1B"/>
    <w:rsid w:val="00FE7418"/>
    <w:rsid w:val="00FF2E8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22246"/>
    <w:rPr>
      <w:sz w:val="24"/>
      <w:szCs w:val="24"/>
    </w:rPr>
  </w:style>
  <w:style w:type="paragraph" w:styleId="Heading1">
    <w:name w:val="heading 1"/>
    <w:basedOn w:val="Normal"/>
    <w:qFormat/>
    <w:rsid w:val="001B4D7A"/>
    <w:pPr>
      <w:keepNext/>
      <w:jc w:val="center"/>
      <w:outlineLvl w:val="0"/>
    </w:pPr>
    <w:rPr>
      <w:rFonts w:ascii="Arial" w:hAnsi="Arial" w:cs="Arial"/>
      <w:b/>
      <w:bCs/>
      <w:kern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9333196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296</Words>
  <Characters>1572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August 2007</vt:lpstr>
    </vt:vector>
  </TitlesOfParts>
  <Company>Erie County Technical School</Company>
  <LinksUpToDate>false</LinksUpToDate>
  <CharactersWithSpaces>1865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August 2007</dc:title>
  <dc:creator>nfatica</dc:creator>
  <cp:lastModifiedBy>Erie County Technical School</cp:lastModifiedBy>
  <cp:revision>2</cp:revision>
  <cp:lastPrinted>2010-02-25T18:56:00Z</cp:lastPrinted>
  <dcterms:created xsi:type="dcterms:W3CDTF">2011-11-17T18:07:00Z</dcterms:created>
  <dcterms:modified xsi:type="dcterms:W3CDTF">2011-11-17T18:07:00Z</dcterms:modified>
</cp:coreProperties>
</file>