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32" w:rsidRPr="00061902" w:rsidRDefault="005A5532" w:rsidP="00061902">
      <w:pPr>
        <w:pStyle w:val="StyleCalibri16ptBoldCustomColorRGB242242242Centere"/>
      </w:pPr>
      <w:r w:rsidRPr="00061902">
        <w:t>Erie County Technical School</w:t>
      </w:r>
    </w:p>
    <w:p w:rsidR="005A5532" w:rsidRPr="00061902" w:rsidRDefault="005A5532" w:rsidP="00061902">
      <w:pPr>
        <w:pStyle w:val="StyleCalibri16ptBoldCustomColorRGB242242242Centere"/>
      </w:pPr>
      <w:r w:rsidRPr="00061902">
        <w:t>Director’s Report</w:t>
      </w:r>
    </w:p>
    <w:p w:rsidR="005A5532" w:rsidRPr="00A976CE" w:rsidRDefault="00703016" w:rsidP="00061902">
      <w:pPr>
        <w:pStyle w:val="StyleCalibri16ptBoldCustomColorRGB242242242Centere"/>
      </w:pPr>
      <w:r>
        <w:t>January</w:t>
      </w:r>
      <w:r w:rsidR="00D50A41" w:rsidRPr="00061902">
        <w:t xml:space="preserve"> </w:t>
      </w:r>
      <w:r>
        <w:t>2012</w:t>
      </w:r>
    </w:p>
    <w:p w:rsidR="00B359BE" w:rsidRPr="00824A17" w:rsidRDefault="00B359BE" w:rsidP="00015E6C">
      <w:pPr>
        <w:rPr>
          <w:rFonts w:ascii="Calibri" w:hAnsi="Calibri"/>
          <w:color w:val="336600"/>
        </w:rPr>
      </w:pPr>
    </w:p>
    <w:p w:rsidR="00322E2B" w:rsidRPr="00061902" w:rsidRDefault="00322E2B"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2012-2013 Budget</w:t>
      </w:r>
    </w:p>
    <w:p w:rsidR="00322E2B" w:rsidRDefault="00322E2B" w:rsidP="00322E2B">
      <w:pPr>
        <w:keepNext/>
        <w:tabs>
          <w:tab w:val="left" w:pos="4860"/>
          <w:tab w:val="left" w:pos="5400"/>
          <w:tab w:val="right" w:pos="8640"/>
        </w:tabs>
        <w:rPr>
          <w:rFonts w:ascii="Calibri" w:hAnsi="Calibri"/>
        </w:rPr>
      </w:pPr>
    </w:p>
    <w:p w:rsidR="00322E2B" w:rsidRDefault="00322E2B" w:rsidP="00322E2B">
      <w:pPr>
        <w:keepNext/>
        <w:tabs>
          <w:tab w:val="left" w:pos="4860"/>
          <w:tab w:val="left" w:pos="5400"/>
          <w:tab w:val="right" w:pos="8640"/>
        </w:tabs>
        <w:rPr>
          <w:rFonts w:ascii="Calibri" w:hAnsi="Calibri"/>
        </w:rPr>
      </w:pPr>
      <w:r>
        <w:rPr>
          <w:rFonts w:ascii="Calibri" w:hAnsi="Calibri"/>
        </w:rPr>
        <w:t xml:space="preserve">The business office has completed the budget development process for the 2012-2013 ECTS Budget.  The proposal calls for a 0% increase from the districts and the use of $70,000 from the fund balance.  The director will present the budget to the JOC </w:t>
      </w:r>
      <w:r w:rsidR="00061902">
        <w:rPr>
          <w:rFonts w:ascii="Calibri" w:hAnsi="Calibri"/>
        </w:rPr>
        <w:t>this month</w:t>
      </w:r>
      <w:r>
        <w:rPr>
          <w:rFonts w:ascii="Calibri" w:hAnsi="Calibri"/>
        </w:rPr>
        <w:t>.</w:t>
      </w:r>
      <w:r w:rsidR="00061902">
        <w:rPr>
          <w:rFonts w:ascii="Calibri" w:hAnsi="Calibri"/>
        </w:rPr>
        <w:t xml:space="preserve">  The director presented the proposal to the superintendents on December 2.  </w:t>
      </w:r>
    </w:p>
    <w:p w:rsidR="00322E2B" w:rsidRDefault="00322E2B" w:rsidP="00322E2B">
      <w:pPr>
        <w:keepNext/>
        <w:tabs>
          <w:tab w:val="left" w:pos="4860"/>
          <w:tab w:val="left" w:pos="5400"/>
          <w:tab w:val="right" w:pos="8640"/>
        </w:tabs>
        <w:rPr>
          <w:rFonts w:ascii="Calibri" w:hAnsi="Calibri"/>
        </w:rPr>
      </w:pPr>
    </w:p>
    <w:p w:rsidR="007806C8" w:rsidRPr="00061902" w:rsidRDefault="007806C8"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RCTC and Corporate Training</w:t>
      </w:r>
    </w:p>
    <w:p w:rsidR="007806C8" w:rsidRDefault="007806C8" w:rsidP="007806C8">
      <w:pPr>
        <w:keepNext/>
        <w:tabs>
          <w:tab w:val="left" w:pos="4860"/>
          <w:tab w:val="left" w:pos="5400"/>
          <w:tab w:val="right" w:pos="8640"/>
        </w:tabs>
        <w:rPr>
          <w:rFonts w:ascii="Calibri" w:hAnsi="Calibri"/>
        </w:rPr>
      </w:pPr>
    </w:p>
    <w:p w:rsidR="0063215A" w:rsidRDefault="00986B48" w:rsidP="007806C8">
      <w:pPr>
        <w:keepNext/>
        <w:tabs>
          <w:tab w:val="left" w:pos="4860"/>
          <w:tab w:val="left" w:pos="5400"/>
          <w:tab w:val="right" w:pos="8640"/>
        </w:tabs>
        <w:rPr>
          <w:rFonts w:ascii="Calibri" w:hAnsi="Calibri"/>
        </w:rPr>
      </w:pPr>
      <w:r>
        <w:rPr>
          <w:rFonts w:ascii="Calibri" w:hAnsi="Calibri"/>
        </w:rPr>
        <w:t>Term III for RCTC has 142 students enrolled in 22</w:t>
      </w:r>
      <w:r w:rsidR="00061902">
        <w:rPr>
          <w:rFonts w:ascii="Calibri" w:hAnsi="Calibri"/>
        </w:rPr>
        <w:t xml:space="preserve"> classes.  There are another four classes in the PA Emissions/Inspection series that account for</w:t>
      </w:r>
      <w:r>
        <w:rPr>
          <w:rFonts w:ascii="Calibri" w:hAnsi="Calibri"/>
        </w:rPr>
        <w:t xml:space="preserve"> 76</w:t>
      </w:r>
      <w:r w:rsidR="00061902">
        <w:rPr>
          <w:rFonts w:ascii="Calibri" w:hAnsi="Calibri"/>
        </w:rPr>
        <w:t xml:space="preserve"> students.</w:t>
      </w:r>
      <w:r w:rsidR="00F87C40">
        <w:rPr>
          <w:rFonts w:ascii="Calibri" w:hAnsi="Calibri"/>
        </w:rPr>
        <w:t xml:space="preserve">  </w:t>
      </w:r>
      <w:r w:rsidR="0063215A">
        <w:rPr>
          <w:rFonts w:ascii="Calibri" w:hAnsi="Calibri"/>
        </w:rPr>
        <w:t>In 2010-2011, Term III had 22 classes and 125 students.</w:t>
      </w:r>
    </w:p>
    <w:p w:rsidR="0063215A" w:rsidRDefault="0063215A" w:rsidP="007806C8">
      <w:pPr>
        <w:keepNext/>
        <w:tabs>
          <w:tab w:val="left" w:pos="4860"/>
          <w:tab w:val="left" w:pos="5400"/>
          <w:tab w:val="right" w:pos="8640"/>
        </w:tabs>
        <w:rPr>
          <w:rFonts w:ascii="Calibri" w:hAnsi="Calibri"/>
        </w:rPr>
      </w:pPr>
    </w:p>
    <w:p w:rsidR="00061902" w:rsidRDefault="00986B48" w:rsidP="007806C8">
      <w:pPr>
        <w:keepNext/>
        <w:tabs>
          <w:tab w:val="left" w:pos="4860"/>
          <w:tab w:val="left" w:pos="5400"/>
          <w:tab w:val="right" w:pos="8640"/>
        </w:tabs>
        <w:rPr>
          <w:rFonts w:ascii="Calibri" w:hAnsi="Calibri"/>
        </w:rPr>
      </w:pPr>
      <w:r>
        <w:rPr>
          <w:rFonts w:ascii="Calibri" w:hAnsi="Calibri"/>
        </w:rPr>
        <w:t>There are 26 registrations in 18</w:t>
      </w:r>
      <w:r w:rsidR="00F87C40">
        <w:rPr>
          <w:rFonts w:ascii="Calibri" w:hAnsi="Calibri"/>
        </w:rPr>
        <w:t xml:space="preserve"> classes lost to insufficient enrollments to offer the class.</w:t>
      </w:r>
    </w:p>
    <w:p w:rsidR="00061902" w:rsidRDefault="00061902" w:rsidP="007806C8">
      <w:pPr>
        <w:keepNext/>
        <w:tabs>
          <w:tab w:val="left" w:pos="4860"/>
          <w:tab w:val="left" w:pos="5400"/>
          <w:tab w:val="right" w:pos="8640"/>
        </w:tabs>
        <w:rPr>
          <w:rFonts w:ascii="Calibri" w:hAnsi="Calibri"/>
        </w:rPr>
      </w:pPr>
    </w:p>
    <w:p w:rsidR="007806C8" w:rsidRDefault="003D6793" w:rsidP="007806C8">
      <w:pPr>
        <w:keepNext/>
        <w:tabs>
          <w:tab w:val="left" w:pos="4860"/>
          <w:tab w:val="left" w:pos="5400"/>
          <w:tab w:val="right" w:pos="8640"/>
        </w:tabs>
        <w:rPr>
          <w:rFonts w:ascii="Calibri" w:hAnsi="Calibri"/>
        </w:rPr>
      </w:pPr>
      <w:r>
        <w:rPr>
          <w:rFonts w:ascii="Calibri" w:hAnsi="Calibri"/>
        </w:rPr>
        <w:t xml:space="preserve">The welding training program with Custom Engineering </w:t>
      </w:r>
      <w:r w:rsidR="00061902">
        <w:rPr>
          <w:rFonts w:ascii="Calibri" w:hAnsi="Calibri"/>
        </w:rPr>
        <w:t>finished on December 30</w:t>
      </w:r>
      <w:r>
        <w:rPr>
          <w:rFonts w:ascii="Calibri" w:hAnsi="Calibri"/>
        </w:rPr>
        <w:t>.  The company train</w:t>
      </w:r>
      <w:r w:rsidR="00061902">
        <w:rPr>
          <w:rFonts w:ascii="Calibri" w:hAnsi="Calibri"/>
        </w:rPr>
        <w:t>ed</w:t>
      </w:r>
      <w:r>
        <w:rPr>
          <w:rFonts w:ascii="Calibri" w:hAnsi="Calibri"/>
        </w:rPr>
        <w:t xml:space="preserve"> 12 welders </w:t>
      </w:r>
      <w:r w:rsidR="00061902">
        <w:rPr>
          <w:rFonts w:ascii="Calibri" w:hAnsi="Calibri"/>
        </w:rPr>
        <w:t xml:space="preserve">over </w:t>
      </w:r>
      <w:r>
        <w:rPr>
          <w:rFonts w:ascii="Calibri" w:hAnsi="Calibri"/>
        </w:rPr>
        <w:t>20 day</w:t>
      </w:r>
      <w:r w:rsidR="00061902">
        <w:rPr>
          <w:rFonts w:ascii="Calibri" w:hAnsi="Calibri"/>
        </w:rPr>
        <w:t>s</w:t>
      </w:r>
      <w:r>
        <w:rPr>
          <w:rFonts w:ascii="Calibri" w:hAnsi="Calibri"/>
        </w:rPr>
        <w:t xml:space="preserve"> of training.</w:t>
      </w:r>
      <w:r w:rsidR="00061902">
        <w:rPr>
          <w:rFonts w:ascii="Calibri" w:hAnsi="Calibri"/>
        </w:rPr>
        <w:t xml:space="preserve">  We did receive information that they are considering another class in March.</w:t>
      </w:r>
    </w:p>
    <w:p w:rsidR="00986B48" w:rsidRDefault="00986B48" w:rsidP="007806C8">
      <w:pPr>
        <w:keepNext/>
        <w:tabs>
          <w:tab w:val="left" w:pos="4860"/>
          <w:tab w:val="left" w:pos="5400"/>
          <w:tab w:val="right" w:pos="8640"/>
        </w:tabs>
        <w:rPr>
          <w:rFonts w:ascii="Calibri" w:hAnsi="Calibri"/>
        </w:rPr>
      </w:pPr>
    </w:p>
    <w:p w:rsidR="00986B48" w:rsidRDefault="00986B48" w:rsidP="007806C8">
      <w:pPr>
        <w:keepNext/>
        <w:tabs>
          <w:tab w:val="left" w:pos="4860"/>
          <w:tab w:val="left" w:pos="5400"/>
          <w:tab w:val="right" w:pos="8640"/>
        </w:tabs>
        <w:rPr>
          <w:rFonts w:ascii="Calibri" w:hAnsi="Calibri"/>
        </w:rPr>
      </w:pPr>
      <w:r>
        <w:rPr>
          <w:rFonts w:ascii="Calibri" w:hAnsi="Calibri"/>
        </w:rPr>
        <w:t xml:space="preserve">We are also developing a contract with Stairways Behavioral Health to provide a Manufacturing Foundations program for adults.  The class </w:t>
      </w:r>
      <w:proofErr w:type="gramStart"/>
      <w:r>
        <w:rPr>
          <w:rFonts w:ascii="Calibri" w:hAnsi="Calibri"/>
        </w:rPr>
        <w:t>is scheduled</w:t>
      </w:r>
      <w:proofErr w:type="gramEnd"/>
      <w:r>
        <w:rPr>
          <w:rFonts w:ascii="Calibri" w:hAnsi="Calibri"/>
        </w:rPr>
        <w:t xml:space="preserve"> to begin on January 30 and conclude on February 17.  Twelve students </w:t>
      </w:r>
      <w:proofErr w:type="gramStart"/>
      <w:r>
        <w:rPr>
          <w:rFonts w:ascii="Calibri" w:hAnsi="Calibri"/>
        </w:rPr>
        <w:t>are expected</w:t>
      </w:r>
      <w:proofErr w:type="gramEnd"/>
      <w:r>
        <w:rPr>
          <w:rFonts w:ascii="Calibri" w:hAnsi="Calibri"/>
        </w:rPr>
        <w:t xml:space="preserve"> to enroll through the CareerLink.  The class </w:t>
      </w:r>
      <w:proofErr w:type="gramStart"/>
      <w:r>
        <w:rPr>
          <w:rFonts w:ascii="Calibri" w:hAnsi="Calibri"/>
        </w:rPr>
        <w:t>will be held</w:t>
      </w:r>
      <w:proofErr w:type="gramEnd"/>
      <w:r>
        <w:rPr>
          <w:rFonts w:ascii="Calibri" w:hAnsi="Calibri"/>
        </w:rPr>
        <w:t xml:space="preserve"> at a manufacturer’s site in downtown Erie.</w:t>
      </w:r>
    </w:p>
    <w:p w:rsidR="007806C8" w:rsidRDefault="007806C8" w:rsidP="007806C8">
      <w:pPr>
        <w:keepNext/>
        <w:tabs>
          <w:tab w:val="left" w:pos="4860"/>
          <w:tab w:val="left" w:pos="5400"/>
          <w:tab w:val="right" w:pos="8640"/>
        </w:tabs>
        <w:rPr>
          <w:rFonts w:ascii="Calibri" w:hAnsi="Calibri"/>
        </w:rPr>
      </w:pPr>
    </w:p>
    <w:p w:rsidR="0037795E" w:rsidRPr="0037795E" w:rsidRDefault="0037795E" w:rsidP="0037795E">
      <w:pPr>
        <w:keepNext/>
        <w:tabs>
          <w:tab w:val="left" w:pos="4860"/>
          <w:tab w:val="left" w:pos="5400"/>
          <w:tab w:val="right" w:pos="8640"/>
        </w:tabs>
        <w:rPr>
          <w:rFonts w:ascii="Calibri" w:hAnsi="Calibri"/>
          <w:b/>
          <w:color w:val="4F6228" w:themeColor="accent3" w:themeShade="80"/>
          <w:sz w:val="28"/>
          <w:szCs w:val="28"/>
          <w:u w:val="single"/>
        </w:rPr>
      </w:pPr>
      <w:r w:rsidRPr="0037795E">
        <w:rPr>
          <w:rFonts w:ascii="Calibri" w:hAnsi="Calibri"/>
          <w:b/>
          <w:color w:val="4F6228" w:themeColor="accent3" w:themeShade="80"/>
          <w:sz w:val="28"/>
          <w:szCs w:val="28"/>
          <w:u w:val="single"/>
        </w:rPr>
        <w:t>Building Expansion &amp; Renovation</w:t>
      </w:r>
    </w:p>
    <w:p w:rsidR="0037795E" w:rsidRDefault="0037795E" w:rsidP="00CA1371">
      <w:pPr>
        <w:rPr>
          <w:rFonts w:ascii="Calibri" w:hAnsi="Calibri"/>
        </w:rPr>
      </w:pPr>
    </w:p>
    <w:p w:rsidR="0037795E" w:rsidRDefault="0037795E" w:rsidP="00CA1371">
      <w:pPr>
        <w:rPr>
          <w:rFonts w:ascii="Calibri" w:hAnsi="Calibri"/>
        </w:rPr>
      </w:pPr>
      <w:r>
        <w:rPr>
          <w:rFonts w:ascii="Calibri" w:hAnsi="Calibri"/>
        </w:rPr>
        <w:t xml:space="preserve">The director has made two presentations—Union City and Iroquois.  All other presentations begin in earnest on February 8.  JOC members should discuss the project with their superintendents and request additional time to discuss the project after the presentation.  The bottom line question, “Does it make sense to fund PlanCon </w:t>
      </w:r>
      <w:proofErr w:type="gramStart"/>
      <w:r>
        <w:rPr>
          <w:rFonts w:ascii="Calibri" w:hAnsi="Calibri"/>
        </w:rPr>
        <w:t>A</w:t>
      </w:r>
      <w:proofErr w:type="gramEnd"/>
      <w:r>
        <w:rPr>
          <w:rFonts w:ascii="Calibri" w:hAnsi="Calibri"/>
        </w:rPr>
        <w:t xml:space="preserve"> &amp; B?”</w:t>
      </w:r>
    </w:p>
    <w:p w:rsidR="0037795E" w:rsidRDefault="0037795E" w:rsidP="00CA1371">
      <w:pPr>
        <w:rPr>
          <w:rFonts w:ascii="Calibri" w:hAnsi="Calibri"/>
        </w:rPr>
      </w:pPr>
    </w:p>
    <w:p w:rsidR="0037795E" w:rsidRPr="0037795E" w:rsidRDefault="00986B48" w:rsidP="0037795E">
      <w:pPr>
        <w:keepNext/>
        <w:tabs>
          <w:tab w:val="left" w:pos="4860"/>
          <w:tab w:val="left" w:pos="5400"/>
          <w:tab w:val="right" w:pos="8640"/>
        </w:tabs>
        <w:rPr>
          <w:rFonts w:ascii="Calibri" w:hAnsi="Calibri"/>
          <w:b/>
          <w:color w:val="4F6228" w:themeColor="accent3" w:themeShade="80"/>
          <w:sz w:val="28"/>
          <w:szCs w:val="28"/>
          <w:u w:val="single"/>
        </w:rPr>
      </w:pPr>
      <w:r>
        <w:rPr>
          <w:rFonts w:ascii="Calibri" w:hAnsi="Calibri"/>
          <w:b/>
          <w:color w:val="4F6228" w:themeColor="accent3" w:themeShade="80"/>
          <w:sz w:val="28"/>
          <w:szCs w:val="28"/>
          <w:u w:val="single"/>
        </w:rPr>
        <w:t xml:space="preserve">School </w:t>
      </w:r>
      <w:r w:rsidR="0037795E" w:rsidRPr="0037795E">
        <w:rPr>
          <w:rFonts w:ascii="Calibri" w:hAnsi="Calibri"/>
          <w:b/>
          <w:color w:val="4F6228" w:themeColor="accent3" w:themeShade="80"/>
          <w:sz w:val="28"/>
          <w:szCs w:val="28"/>
          <w:u w:val="single"/>
        </w:rPr>
        <w:t>Nurse Services</w:t>
      </w:r>
    </w:p>
    <w:p w:rsidR="0037795E" w:rsidRDefault="0037795E" w:rsidP="00CA1371">
      <w:pPr>
        <w:rPr>
          <w:rFonts w:ascii="Calibri" w:hAnsi="Calibri"/>
        </w:rPr>
      </w:pPr>
    </w:p>
    <w:p w:rsidR="0037795E" w:rsidRDefault="0037795E" w:rsidP="00CA1371">
      <w:pPr>
        <w:rPr>
          <w:rFonts w:ascii="Calibri" w:hAnsi="Calibri"/>
        </w:rPr>
      </w:pPr>
      <w:r>
        <w:rPr>
          <w:rFonts w:ascii="Calibri" w:hAnsi="Calibri"/>
        </w:rPr>
        <w:t xml:space="preserve">After a communication from the Bureau of Career &amp; Technical Education, the administration has worked with Atty. Sennett to draft a memorandum of understanding with each of our participating school districts to provide </w:t>
      </w:r>
      <w:r w:rsidR="00986B48">
        <w:rPr>
          <w:rFonts w:ascii="Calibri" w:hAnsi="Calibri"/>
        </w:rPr>
        <w:t xml:space="preserve">school </w:t>
      </w:r>
      <w:r>
        <w:rPr>
          <w:rFonts w:ascii="Calibri" w:hAnsi="Calibri"/>
        </w:rPr>
        <w:t>nurse services.  The arrangement with each district avoids issues with HIPPA regulations, meets the mandate issued through PDE and allows ECTS to provide first aid services in a manner very similar to current practice.</w:t>
      </w:r>
    </w:p>
    <w:p w:rsidR="0037795E" w:rsidRPr="00CA1371" w:rsidRDefault="0037795E" w:rsidP="00CA1371">
      <w:pPr>
        <w:rPr>
          <w:rFonts w:ascii="Calibri" w:hAnsi="Calibri"/>
        </w:rPr>
      </w:pPr>
    </w:p>
    <w:p w:rsidR="0037795E" w:rsidRPr="00061902" w:rsidRDefault="0037795E" w:rsidP="0037795E">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t>Other Action Items this Month</w:t>
      </w:r>
    </w:p>
    <w:p w:rsidR="0037795E" w:rsidRDefault="0037795E" w:rsidP="0037795E">
      <w:pPr>
        <w:keepNext/>
        <w:tabs>
          <w:tab w:val="left" w:pos="4860"/>
          <w:tab w:val="left" w:pos="5400"/>
          <w:tab w:val="right" w:pos="8640"/>
        </w:tabs>
        <w:rPr>
          <w:rFonts w:ascii="Calibri" w:hAnsi="Calibri"/>
        </w:rPr>
      </w:pPr>
    </w:p>
    <w:p w:rsidR="0037795E" w:rsidRDefault="0037795E" w:rsidP="0037795E">
      <w:pPr>
        <w:keepNext/>
        <w:tabs>
          <w:tab w:val="left" w:pos="4860"/>
          <w:tab w:val="left" w:pos="5400"/>
          <w:tab w:val="right" w:pos="8640"/>
        </w:tabs>
        <w:rPr>
          <w:rFonts w:ascii="Calibri" w:hAnsi="Calibri"/>
        </w:rPr>
      </w:pPr>
      <w:r>
        <w:rPr>
          <w:rFonts w:ascii="Calibri" w:hAnsi="Calibri"/>
        </w:rPr>
        <w:t>Other items the director has been working on in January include:</w:t>
      </w:r>
    </w:p>
    <w:p w:rsidR="0037795E" w:rsidRDefault="0037795E" w:rsidP="0037795E">
      <w:pPr>
        <w:tabs>
          <w:tab w:val="left" w:pos="4860"/>
          <w:tab w:val="left" w:pos="5400"/>
          <w:tab w:val="right" w:pos="8640"/>
        </w:tabs>
        <w:rPr>
          <w:rFonts w:ascii="Calibri" w:hAnsi="Calibri"/>
        </w:rPr>
      </w:pPr>
    </w:p>
    <w:p w:rsidR="0037795E" w:rsidRDefault="0037795E" w:rsidP="0037795E">
      <w:pPr>
        <w:pStyle w:val="ListParagraph"/>
        <w:numPr>
          <w:ilvl w:val="0"/>
          <w:numId w:val="16"/>
        </w:numPr>
        <w:rPr>
          <w:rFonts w:ascii="Calibri" w:hAnsi="Calibri"/>
        </w:rPr>
      </w:pPr>
      <w:r>
        <w:rPr>
          <w:rFonts w:ascii="Calibri" w:hAnsi="Calibri"/>
        </w:rPr>
        <w:t>Policy reviews—400 Series, Professional Employees</w:t>
      </w:r>
    </w:p>
    <w:p w:rsidR="0037795E" w:rsidRDefault="0037795E" w:rsidP="0037795E">
      <w:pPr>
        <w:rPr>
          <w:rFonts w:ascii="Calibri" w:hAnsi="Calibri"/>
        </w:rPr>
      </w:pPr>
    </w:p>
    <w:p w:rsidR="00077477" w:rsidRPr="00061902" w:rsidRDefault="00077477" w:rsidP="00322E2B">
      <w:pPr>
        <w:keepNext/>
        <w:tabs>
          <w:tab w:val="left" w:pos="4860"/>
          <w:tab w:val="left" w:pos="5400"/>
          <w:tab w:val="right" w:pos="8640"/>
        </w:tabs>
        <w:rPr>
          <w:rFonts w:ascii="Calibri" w:hAnsi="Calibri"/>
          <w:b/>
          <w:color w:val="4F6228" w:themeColor="accent3" w:themeShade="80"/>
          <w:sz w:val="28"/>
          <w:szCs w:val="28"/>
          <w:u w:val="single"/>
        </w:rPr>
      </w:pPr>
      <w:r w:rsidRPr="00061902">
        <w:rPr>
          <w:rFonts w:ascii="Calibri" w:hAnsi="Calibri"/>
          <w:b/>
          <w:color w:val="4F6228" w:themeColor="accent3" w:themeShade="80"/>
          <w:sz w:val="28"/>
          <w:szCs w:val="28"/>
          <w:u w:val="single"/>
        </w:rPr>
        <w:lastRenderedPageBreak/>
        <w:t>Director’s Travel and Meetings</w:t>
      </w:r>
    </w:p>
    <w:p w:rsidR="00077477" w:rsidRPr="00F5567D" w:rsidRDefault="00077477" w:rsidP="00077477">
      <w:pPr>
        <w:keepNext/>
        <w:tabs>
          <w:tab w:val="left" w:pos="4860"/>
          <w:tab w:val="left" w:pos="5400"/>
          <w:tab w:val="right" w:pos="8640"/>
        </w:tabs>
        <w:rPr>
          <w:rFonts w:ascii="Calibri" w:hAnsi="Calibri"/>
        </w:rPr>
      </w:pPr>
    </w:p>
    <w:p w:rsidR="00077477" w:rsidRPr="00F5567D" w:rsidRDefault="00077477" w:rsidP="00077477">
      <w:pPr>
        <w:keepNext/>
        <w:tabs>
          <w:tab w:val="left" w:pos="4860"/>
          <w:tab w:val="left" w:pos="5400"/>
          <w:tab w:val="right" w:pos="8640"/>
        </w:tabs>
        <w:rPr>
          <w:rFonts w:ascii="Calibri" w:hAnsi="Calibri"/>
        </w:rPr>
      </w:pPr>
      <w:r w:rsidRPr="00F5567D">
        <w:rPr>
          <w:rFonts w:ascii="Calibri" w:hAnsi="Calibri"/>
        </w:rPr>
        <w:t xml:space="preserve">The director’s recent and scheduled meetings include:  </w:t>
      </w:r>
    </w:p>
    <w:p w:rsidR="00077477" w:rsidRPr="00F5567D" w:rsidRDefault="00077477" w:rsidP="00077477">
      <w:pPr>
        <w:keepNext/>
        <w:tabs>
          <w:tab w:val="left" w:pos="4860"/>
          <w:tab w:val="left" w:pos="5400"/>
          <w:tab w:val="right" w:pos="8640"/>
        </w:tabs>
        <w:rPr>
          <w:rFonts w:ascii="Calibri" w:hAnsi="Calibri"/>
        </w:rPr>
      </w:pPr>
    </w:p>
    <w:p w:rsidR="00481087" w:rsidRDefault="00481087"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Union City; January 5; with Chris Coughlin</w:t>
      </w:r>
    </w:p>
    <w:p w:rsidR="00481087" w:rsidRDefault="00481087"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Strategic Planning Meeting</w:t>
      </w:r>
      <w:r w:rsidRPr="00481087">
        <w:rPr>
          <w:rFonts w:ascii="Calibri" w:hAnsi="Calibri"/>
        </w:rPr>
        <w:t>;</w:t>
      </w:r>
      <w:r>
        <w:rPr>
          <w:rFonts w:ascii="Calibri" w:hAnsi="Calibri"/>
        </w:rPr>
        <w:t xml:space="preserve"> Meadville; January 10</w:t>
      </w:r>
    </w:p>
    <w:p w:rsidR="00481087" w:rsidRDefault="00481087"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WIB Bi</w:t>
      </w:r>
      <w:r w:rsidRPr="00481087">
        <w:rPr>
          <w:rFonts w:ascii="Calibri" w:hAnsi="Calibri"/>
          <w:i/>
          <w:color w:val="4F6228" w:themeColor="accent3" w:themeShade="80"/>
        </w:rPr>
        <w:t>-monthly Meeting</w:t>
      </w:r>
      <w:r>
        <w:rPr>
          <w:rFonts w:ascii="Calibri" w:hAnsi="Calibri"/>
        </w:rPr>
        <w:t>; Meadville; January 13</w:t>
      </w:r>
    </w:p>
    <w:p w:rsidR="00481087" w:rsidRDefault="00481087" w:rsidP="004655DA">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District SkillsUSA Competition</w:t>
      </w:r>
      <w:r w:rsidRPr="00481087">
        <w:rPr>
          <w:rFonts w:ascii="Calibri" w:hAnsi="Calibri"/>
        </w:rPr>
        <w:t>;</w:t>
      </w:r>
      <w:r>
        <w:rPr>
          <w:rFonts w:ascii="Calibri" w:hAnsi="Calibri"/>
        </w:rPr>
        <w:t xml:space="preserve"> Clarion County Career Center; January 16</w:t>
      </w:r>
    </w:p>
    <w:p w:rsidR="00481087" w:rsidRDefault="00481087" w:rsidP="00481087">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Building Project Presentation</w:t>
      </w:r>
      <w:r>
        <w:rPr>
          <w:rFonts w:ascii="Calibri" w:hAnsi="Calibri"/>
        </w:rPr>
        <w:t>; Iroquois; January 17; with Chris Coughlin</w:t>
      </w:r>
    </w:p>
    <w:p w:rsidR="0037795E" w:rsidRDefault="0037795E" w:rsidP="00481087">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EBC Training Meeting</w:t>
      </w:r>
      <w:r w:rsidRPr="0037795E">
        <w:rPr>
          <w:rFonts w:ascii="Calibri" w:hAnsi="Calibri"/>
        </w:rPr>
        <w:t>;</w:t>
      </w:r>
      <w:r>
        <w:rPr>
          <w:rFonts w:ascii="Calibri" w:hAnsi="Calibri"/>
        </w:rPr>
        <w:t xml:space="preserve"> January 18; with Jean Burrell, GECAC, Rich Gacka, Stairways Behavioral Health, and Don Perry, EBC; to discuss manufacturing training program</w:t>
      </w:r>
    </w:p>
    <w:p w:rsidR="0037795E" w:rsidRDefault="0037795E" w:rsidP="0037795E">
      <w:pPr>
        <w:numPr>
          <w:ilvl w:val="0"/>
          <w:numId w:val="5"/>
        </w:numPr>
        <w:tabs>
          <w:tab w:val="left" w:pos="4860"/>
          <w:tab w:val="left" w:pos="5400"/>
          <w:tab w:val="right" w:pos="8640"/>
        </w:tabs>
        <w:spacing w:after="120"/>
        <w:ind w:hanging="450"/>
        <w:rPr>
          <w:rFonts w:ascii="Calibri" w:hAnsi="Calibri"/>
        </w:rPr>
      </w:pPr>
      <w:r w:rsidRPr="00061902">
        <w:rPr>
          <w:rFonts w:ascii="Calibri" w:hAnsi="Calibri"/>
          <w:i/>
          <w:color w:val="4F6228" w:themeColor="accent3" w:themeShade="80"/>
        </w:rPr>
        <w:t>Carmen Dawson</w:t>
      </w:r>
      <w:r w:rsidRPr="003D6793">
        <w:rPr>
          <w:rFonts w:ascii="Calibri" w:hAnsi="Calibri"/>
        </w:rPr>
        <w:t>;</w:t>
      </w:r>
      <w:r>
        <w:rPr>
          <w:rFonts w:ascii="Calibri" w:hAnsi="Calibri"/>
        </w:rPr>
        <w:t xml:space="preserve"> January 18; with Elaine Shaffer and Sandy Carr; to discuss inclusion of entrepreneurship programming within the ECTS programming</w:t>
      </w:r>
    </w:p>
    <w:p w:rsidR="00481087" w:rsidRDefault="00481087" w:rsidP="00481087">
      <w:pPr>
        <w:numPr>
          <w:ilvl w:val="0"/>
          <w:numId w:val="5"/>
        </w:numPr>
        <w:tabs>
          <w:tab w:val="left" w:pos="4860"/>
          <w:tab w:val="left" w:pos="5400"/>
          <w:tab w:val="right" w:pos="8640"/>
        </w:tabs>
        <w:spacing w:after="120"/>
        <w:ind w:hanging="450"/>
        <w:rPr>
          <w:rFonts w:ascii="Calibri" w:hAnsi="Calibri"/>
        </w:rPr>
      </w:pPr>
      <w:r>
        <w:rPr>
          <w:rFonts w:ascii="Calibri" w:hAnsi="Calibri"/>
          <w:i/>
          <w:color w:val="4F6228" w:themeColor="accent3" w:themeShade="80"/>
        </w:rPr>
        <w:t>Lord Corporation</w:t>
      </w:r>
      <w:r w:rsidRPr="00481087">
        <w:rPr>
          <w:rFonts w:ascii="Calibri" w:hAnsi="Calibri"/>
          <w:i/>
          <w:color w:val="4F6228" w:themeColor="accent3" w:themeShade="80"/>
        </w:rPr>
        <w:t>—Training Opportunities</w:t>
      </w:r>
      <w:r>
        <w:rPr>
          <w:rFonts w:ascii="Calibri" w:hAnsi="Calibri"/>
        </w:rPr>
        <w:t xml:space="preserve">; ECTS; January 19; with Elaine Shaffer, Jim Bucksbee, and Lord representatives Brenda </w:t>
      </w:r>
      <w:proofErr w:type="spellStart"/>
      <w:r>
        <w:rPr>
          <w:rFonts w:ascii="Calibri" w:hAnsi="Calibri"/>
        </w:rPr>
        <w:t>Toma</w:t>
      </w:r>
      <w:proofErr w:type="spellEnd"/>
      <w:r>
        <w:rPr>
          <w:rFonts w:ascii="Calibri" w:hAnsi="Calibri"/>
        </w:rPr>
        <w:t xml:space="preserve"> and Roger S</w:t>
      </w:r>
      <w:r w:rsidR="00986B48">
        <w:rPr>
          <w:rFonts w:ascii="Calibri" w:hAnsi="Calibri"/>
        </w:rPr>
        <w:t>c</w:t>
      </w:r>
      <w:r>
        <w:rPr>
          <w:rFonts w:ascii="Calibri" w:hAnsi="Calibri"/>
        </w:rPr>
        <w:t>hultz</w:t>
      </w:r>
    </w:p>
    <w:p w:rsidR="00481087" w:rsidRPr="0037795E" w:rsidRDefault="00481087" w:rsidP="0037795E">
      <w:pPr>
        <w:numPr>
          <w:ilvl w:val="0"/>
          <w:numId w:val="5"/>
        </w:numPr>
        <w:tabs>
          <w:tab w:val="left" w:pos="4860"/>
          <w:tab w:val="left" w:pos="5400"/>
          <w:tab w:val="right" w:pos="8640"/>
        </w:tabs>
        <w:spacing w:after="120"/>
        <w:ind w:hanging="450"/>
        <w:rPr>
          <w:rFonts w:ascii="Calibri" w:hAnsi="Calibri"/>
        </w:rPr>
      </w:pPr>
      <w:r w:rsidRPr="00061902">
        <w:rPr>
          <w:rFonts w:ascii="Calibri" w:hAnsi="Calibri"/>
          <w:i/>
          <w:color w:val="4F6228" w:themeColor="accent3" w:themeShade="80"/>
        </w:rPr>
        <w:t>Meet &amp; Discuss</w:t>
      </w:r>
      <w:r w:rsidRPr="009C1A51">
        <w:rPr>
          <w:rFonts w:ascii="Calibri" w:hAnsi="Calibri"/>
        </w:rPr>
        <w:t>;</w:t>
      </w:r>
      <w:r>
        <w:rPr>
          <w:rFonts w:ascii="Calibri" w:hAnsi="Calibri"/>
        </w:rPr>
        <w:t xml:space="preserve"> ECTS; January 24; monthly meeting of Federation officers and management</w:t>
      </w:r>
    </w:p>
    <w:sectPr w:rsidR="00481087" w:rsidRPr="0037795E" w:rsidSect="00AE7B43">
      <w:headerReference w:type="default" r:id="rId8"/>
      <w:pgSz w:w="12240" w:h="15840" w:code="1"/>
      <w:pgMar w:top="1152" w:right="1440" w:bottom="1152"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087" w:rsidRDefault="00481087">
      <w:r>
        <w:separator/>
      </w:r>
    </w:p>
  </w:endnote>
  <w:endnote w:type="continuationSeparator" w:id="0">
    <w:p w:rsidR="00481087" w:rsidRDefault="004810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087" w:rsidRDefault="00481087">
      <w:r>
        <w:separator/>
      </w:r>
    </w:p>
  </w:footnote>
  <w:footnote w:type="continuationSeparator" w:id="0">
    <w:p w:rsidR="00481087" w:rsidRDefault="004810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087" w:rsidRPr="0037795E" w:rsidRDefault="00481087" w:rsidP="00DE0597">
    <w:pPr>
      <w:rPr>
        <w:rFonts w:ascii="Calibri" w:hAnsi="Calibri"/>
        <w:b/>
        <w:color w:val="4F6228" w:themeColor="accent3" w:themeShade="80"/>
      </w:rPr>
    </w:pPr>
    <w:r w:rsidRPr="0037795E">
      <w:rPr>
        <w:rFonts w:ascii="Calibri" w:hAnsi="Calibri"/>
        <w:b/>
        <w:color w:val="4F6228" w:themeColor="accent3" w:themeShade="80"/>
      </w:rPr>
      <w:t>Director’s Report</w:t>
    </w:r>
  </w:p>
  <w:p w:rsidR="00481087" w:rsidRPr="0037795E" w:rsidRDefault="0037795E" w:rsidP="00DE0597">
    <w:pPr>
      <w:rPr>
        <w:rFonts w:ascii="Calibri" w:hAnsi="Calibri"/>
        <w:b/>
        <w:color w:val="4F6228" w:themeColor="accent3" w:themeShade="80"/>
      </w:rPr>
    </w:pPr>
    <w:r w:rsidRPr="0037795E">
      <w:rPr>
        <w:rFonts w:ascii="Calibri" w:hAnsi="Calibri"/>
        <w:b/>
        <w:color w:val="4F6228" w:themeColor="accent3" w:themeShade="80"/>
      </w:rPr>
      <w:t>January 2012</w:t>
    </w:r>
  </w:p>
  <w:p w:rsidR="00481087" w:rsidRPr="0037795E" w:rsidRDefault="00481087" w:rsidP="00C44E24">
    <w:pPr>
      <w:pStyle w:val="Header"/>
      <w:pBdr>
        <w:bottom w:val="single" w:sz="4" w:space="1" w:color="4F6228"/>
      </w:pBdr>
      <w:rPr>
        <w:rFonts w:ascii="Calibri" w:hAnsi="Calibri"/>
        <w:b/>
        <w:color w:val="4F6228" w:themeColor="accent3" w:themeShade="80"/>
      </w:rPr>
    </w:pPr>
    <w:r w:rsidRPr="0037795E">
      <w:rPr>
        <w:rFonts w:ascii="Calibri" w:hAnsi="Calibri"/>
        <w:b/>
        <w:color w:val="4F6228" w:themeColor="accent3" w:themeShade="80"/>
      </w:rPr>
      <w:t xml:space="preserve">Page </w:t>
    </w:r>
    <w:r w:rsidR="00A97BA4" w:rsidRPr="0037795E">
      <w:rPr>
        <w:rFonts w:ascii="Calibri" w:hAnsi="Calibri"/>
        <w:b/>
        <w:color w:val="4F6228" w:themeColor="accent3" w:themeShade="80"/>
      </w:rPr>
      <w:fldChar w:fldCharType="begin"/>
    </w:r>
    <w:r w:rsidRPr="0037795E">
      <w:rPr>
        <w:rFonts w:ascii="Calibri" w:hAnsi="Calibri"/>
        <w:b/>
        <w:color w:val="4F6228" w:themeColor="accent3" w:themeShade="80"/>
      </w:rPr>
      <w:instrText xml:space="preserve"> PAGE </w:instrText>
    </w:r>
    <w:r w:rsidR="00A97BA4" w:rsidRPr="0037795E">
      <w:rPr>
        <w:rFonts w:ascii="Calibri" w:hAnsi="Calibri"/>
        <w:b/>
        <w:color w:val="4F6228" w:themeColor="accent3" w:themeShade="80"/>
      </w:rPr>
      <w:fldChar w:fldCharType="separate"/>
    </w:r>
    <w:r w:rsidR="00986B48">
      <w:rPr>
        <w:rFonts w:ascii="Calibri" w:hAnsi="Calibri"/>
        <w:b/>
        <w:noProof/>
        <w:color w:val="4F6228" w:themeColor="accent3" w:themeShade="80"/>
      </w:rPr>
      <w:t>2</w:t>
    </w:r>
    <w:r w:rsidR="00A97BA4" w:rsidRPr="0037795E">
      <w:rPr>
        <w:rFonts w:ascii="Calibri" w:hAnsi="Calibri"/>
        <w:b/>
        <w:color w:val="4F6228" w:themeColor="accent3" w:themeShade="80"/>
      </w:rPr>
      <w:fldChar w:fldCharType="end"/>
    </w:r>
  </w:p>
  <w:p w:rsidR="00481087" w:rsidRPr="00C44E24" w:rsidRDefault="00481087" w:rsidP="00DE0597">
    <w:pPr>
      <w:pStyle w:val="Header"/>
      <w:rPr>
        <w:color w:val="76923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 o:bullet="t">
        <v:imagedata r:id="rId1" o:title="BD21294_"/>
      </v:shape>
    </w:pict>
  </w:numPicBullet>
  <w:abstractNum w:abstractNumId="0">
    <w:nsid w:val="024C4F23"/>
    <w:multiLevelType w:val="hybridMultilevel"/>
    <w:tmpl w:val="8B0CE5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65472BA"/>
    <w:multiLevelType w:val="hybridMultilevel"/>
    <w:tmpl w:val="DBFE47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B8118B"/>
    <w:multiLevelType w:val="hybridMultilevel"/>
    <w:tmpl w:val="5170B1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nsid w:val="0F0C7F3C"/>
    <w:multiLevelType w:val="hybridMultilevel"/>
    <w:tmpl w:val="E7E272C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154E004A"/>
    <w:multiLevelType w:val="hybridMultilevel"/>
    <w:tmpl w:val="8E42E6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0850E66"/>
    <w:multiLevelType w:val="hybridMultilevel"/>
    <w:tmpl w:val="2BF493C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40012D17"/>
    <w:multiLevelType w:val="hybridMultilevel"/>
    <w:tmpl w:val="BD2A9316"/>
    <w:lvl w:ilvl="0" w:tplc="433A9D86">
      <w:start w:val="1"/>
      <w:numFmt w:val="bullet"/>
      <w:lvlText w:val=""/>
      <w:lvlJc w:val="left"/>
      <w:pPr>
        <w:tabs>
          <w:tab w:val="num" w:pos="720"/>
        </w:tabs>
        <w:ind w:left="720" w:hanging="360"/>
      </w:pPr>
      <w:rPr>
        <w:rFonts w:ascii="Wingdings" w:hAnsi="Wingdings" w:hint="default"/>
        <w:b/>
        <w:color w:val="4F6228" w:themeColor="accent3" w:themeShade="80"/>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0221F5F"/>
    <w:multiLevelType w:val="hybridMultilevel"/>
    <w:tmpl w:val="4852FE66"/>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A1E163A"/>
    <w:multiLevelType w:val="hybridMultilevel"/>
    <w:tmpl w:val="B5D43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F315772"/>
    <w:multiLevelType w:val="hybridMultilevel"/>
    <w:tmpl w:val="08CC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A971153"/>
    <w:multiLevelType w:val="hybridMultilevel"/>
    <w:tmpl w:val="812AA1F2"/>
    <w:lvl w:ilvl="0" w:tplc="43EE4E5A">
      <w:start w:val="1"/>
      <w:numFmt w:val="bullet"/>
      <w:lvlText w:val=""/>
      <w:lvlJc w:val="left"/>
      <w:pPr>
        <w:tabs>
          <w:tab w:val="num" w:pos="1440"/>
        </w:tabs>
        <w:ind w:left="1440" w:hanging="360"/>
      </w:pPr>
      <w:rPr>
        <w:rFonts w:ascii="Symbol" w:hAnsi="Symbol"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5BA1087E"/>
    <w:multiLevelType w:val="multilevel"/>
    <w:tmpl w:val="B92C78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662603E7"/>
    <w:multiLevelType w:val="hybridMultilevel"/>
    <w:tmpl w:val="F1BA100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76C7860"/>
    <w:multiLevelType w:val="hybridMultilevel"/>
    <w:tmpl w:val="8696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A96936"/>
    <w:multiLevelType w:val="hybridMultilevel"/>
    <w:tmpl w:val="22CE8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81058AC"/>
    <w:multiLevelType w:val="hybridMultilevel"/>
    <w:tmpl w:val="28A001E8"/>
    <w:lvl w:ilvl="0" w:tplc="7CF68758">
      <w:start w:val="1"/>
      <w:numFmt w:val="bullet"/>
      <w:lvlText w:val=""/>
      <w:lvlJc w:val="left"/>
      <w:pPr>
        <w:tabs>
          <w:tab w:val="num" w:pos="216"/>
        </w:tabs>
        <w:ind w:left="144" w:firstLine="0"/>
      </w:pPr>
      <w:rPr>
        <w:rFonts w:ascii="Symbol" w:hAnsi="Symbol" w:hint="default"/>
        <w:color w:val="0033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9C006AD"/>
    <w:multiLevelType w:val="hybridMultilevel"/>
    <w:tmpl w:val="92D8F1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8"/>
  </w:num>
  <w:num w:numId="4">
    <w:abstractNumId w:val="16"/>
  </w:num>
  <w:num w:numId="5">
    <w:abstractNumId w:val="6"/>
  </w:num>
  <w:num w:numId="6">
    <w:abstractNumId w:val="15"/>
  </w:num>
  <w:num w:numId="7">
    <w:abstractNumId w:val="12"/>
  </w:num>
  <w:num w:numId="8">
    <w:abstractNumId w:val="11"/>
  </w:num>
  <w:num w:numId="9">
    <w:abstractNumId w:val="0"/>
  </w:num>
  <w:num w:numId="10">
    <w:abstractNumId w:val="10"/>
  </w:num>
  <w:num w:numId="11">
    <w:abstractNumId w:val="4"/>
  </w:num>
  <w:num w:numId="12">
    <w:abstractNumId w:val="2"/>
  </w:num>
  <w:num w:numId="13">
    <w:abstractNumId w:val="13"/>
  </w:num>
  <w:num w:numId="14">
    <w:abstractNumId w:val="5"/>
  </w:num>
  <w:num w:numId="15">
    <w:abstractNumId w:val="9"/>
  </w:num>
  <w:num w:numId="16">
    <w:abstractNumId w:val="14"/>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ctiveWritingStyle w:appName="MSWord" w:lang="en-US" w:vendorID="64" w:dllVersion="131078" w:nlCheck="1" w:checkStyle="0"/>
  <w:proofState w:spelling="clean" w:grammar="clean"/>
  <w:stylePaneFormatFilter w:val="3F01"/>
  <w:defaultTabStop w:val="720"/>
  <w:characterSpacingControl w:val="doNotCompress"/>
  <w:hdrShapeDefaults>
    <o:shapedefaults v:ext="edit" spidmax="2049">
      <o:colormenu v:ext="edit" fillcolor="none"/>
    </o:shapedefaults>
  </w:hdrShapeDefaults>
  <w:footnotePr>
    <w:footnote w:id="-1"/>
    <w:footnote w:id="0"/>
  </w:footnotePr>
  <w:endnotePr>
    <w:endnote w:id="-1"/>
    <w:endnote w:id="0"/>
  </w:endnotePr>
  <w:compat/>
  <w:rsids>
    <w:rsidRoot w:val="005A5532"/>
    <w:rsid w:val="000028C9"/>
    <w:rsid w:val="00014E44"/>
    <w:rsid w:val="00015E6C"/>
    <w:rsid w:val="00017C48"/>
    <w:rsid w:val="00022126"/>
    <w:rsid w:val="00025BE2"/>
    <w:rsid w:val="000268D9"/>
    <w:rsid w:val="00026CE2"/>
    <w:rsid w:val="00027543"/>
    <w:rsid w:val="00031B1D"/>
    <w:rsid w:val="00031E22"/>
    <w:rsid w:val="000353D4"/>
    <w:rsid w:val="000370C3"/>
    <w:rsid w:val="000402FB"/>
    <w:rsid w:val="00040923"/>
    <w:rsid w:val="000462FA"/>
    <w:rsid w:val="00053888"/>
    <w:rsid w:val="00061902"/>
    <w:rsid w:val="000626FC"/>
    <w:rsid w:val="000628DF"/>
    <w:rsid w:val="00065FA9"/>
    <w:rsid w:val="0007455D"/>
    <w:rsid w:val="0007520B"/>
    <w:rsid w:val="00077477"/>
    <w:rsid w:val="00077D6D"/>
    <w:rsid w:val="00091AD2"/>
    <w:rsid w:val="000937FD"/>
    <w:rsid w:val="000A0D7F"/>
    <w:rsid w:val="000A41A4"/>
    <w:rsid w:val="000C238A"/>
    <w:rsid w:val="000C5A04"/>
    <w:rsid w:val="000D3974"/>
    <w:rsid w:val="000D565A"/>
    <w:rsid w:val="000E1061"/>
    <w:rsid w:val="000E2161"/>
    <w:rsid w:val="000E4B28"/>
    <w:rsid w:val="000E5A40"/>
    <w:rsid w:val="000E6510"/>
    <w:rsid w:val="000E7BF0"/>
    <w:rsid w:val="000F60CD"/>
    <w:rsid w:val="00105D7B"/>
    <w:rsid w:val="00107257"/>
    <w:rsid w:val="001101DF"/>
    <w:rsid w:val="00114097"/>
    <w:rsid w:val="00116EE3"/>
    <w:rsid w:val="00121151"/>
    <w:rsid w:val="00132EED"/>
    <w:rsid w:val="0014599F"/>
    <w:rsid w:val="00145A45"/>
    <w:rsid w:val="00147FE5"/>
    <w:rsid w:val="00155B2B"/>
    <w:rsid w:val="00160B99"/>
    <w:rsid w:val="001616BB"/>
    <w:rsid w:val="00162CF9"/>
    <w:rsid w:val="00170BDC"/>
    <w:rsid w:val="001764CB"/>
    <w:rsid w:val="001858AF"/>
    <w:rsid w:val="001875E7"/>
    <w:rsid w:val="00192B10"/>
    <w:rsid w:val="00192E59"/>
    <w:rsid w:val="001A246E"/>
    <w:rsid w:val="001A4D9A"/>
    <w:rsid w:val="001A5A92"/>
    <w:rsid w:val="001B0454"/>
    <w:rsid w:val="001B1A99"/>
    <w:rsid w:val="001C0A19"/>
    <w:rsid w:val="001C5432"/>
    <w:rsid w:val="001D5D79"/>
    <w:rsid w:val="001E46D4"/>
    <w:rsid w:val="001F085C"/>
    <w:rsid w:val="001F4465"/>
    <w:rsid w:val="0020209A"/>
    <w:rsid w:val="00202965"/>
    <w:rsid w:val="002047F5"/>
    <w:rsid w:val="002103AD"/>
    <w:rsid w:val="002104F5"/>
    <w:rsid w:val="002115B6"/>
    <w:rsid w:val="0021264E"/>
    <w:rsid w:val="00214F81"/>
    <w:rsid w:val="00223FD7"/>
    <w:rsid w:val="00224560"/>
    <w:rsid w:val="00231F70"/>
    <w:rsid w:val="00232113"/>
    <w:rsid w:val="00236D4E"/>
    <w:rsid w:val="00240CCE"/>
    <w:rsid w:val="0024152A"/>
    <w:rsid w:val="0024554C"/>
    <w:rsid w:val="002478C3"/>
    <w:rsid w:val="00247AEF"/>
    <w:rsid w:val="00252681"/>
    <w:rsid w:val="00253CD8"/>
    <w:rsid w:val="002552AD"/>
    <w:rsid w:val="00255725"/>
    <w:rsid w:val="002630F3"/>
    <w:rsid w:val="00264911"/>
    <w:rsid w:val="00267B84"/>
    <w:rsid w:val="00282998"/>
    <w:rsid w:val="002852EB"/>
    <w:rsid w:val="002A1CEC"/>
    <w:rsid w:val="002B253D"/>
    <w:rsid w:val="002B69E9"/>
    <w:rsid w:val="002C049C"/>
    <w:rsid w:val="002C4A0B"/>
    <w:rsid w:val="002C65E5"/>
    <w:rsid w:val="002E03F5"/>
    <w:rsid w:val="002F04A2"/>
    <w:rsid w:val="002F21B8"/>
    <w:rsid w:val="002F39D4"/>
    <w:rsid w:val="002F5DE8"/>
    <w:rsid w:val="00310133"/>
    <w:rsid w:val="003178F8"/>
    <w:rsid w:val="003207C9"/>
    <w:rsid w:val="00321D91"/>
    <w:rsid w:val="00322E2B"/>
    <w:rsid w:val="00323778"/>
    <w:rsid w:val="00326EA6"/>
    <w:rsid w:val="00333096"/>
    <w:rsid w:val="00333729"/>
    <w:rsid w:val="003344E4"/>
    <w:rsid w:val="00337B1C"/>
    <w:rsid w:val="00343D2A"/>
    <w:rsid w:val="003471C3"/>
    <w:rsid w:val="0035366D"/>
    <w:rsid w:val="003550F7"/>
    <w:rsid w:val="00355AC2"/>
    <w:rsid w:val="00377692"/>
    <w:rsid w:val="0037795E"/>
    <w:rsid w:val="00382E08"/>
    <w:rsid w:val="00384829"/>
    <w:rsid w:val="003855E5"/>
    <w:rsid w:val="00391D31"/>
    <w:rsid w:val="003928C1"/>
    <w:rsid w:val="003960CD"/>
    <w:rsid w:val="003A018C"/>
    <w:rsid w:val="003A1205"/>
    <w:rsid w:val="003A36CB"/>
    <w:rsid w:val="003A7847"/>
    <w:rsid w:val="003A7E5D"/>
    <w:rsid w:val="003B18EE"/>
    <w:rsid w:val="003C5B65"/>
    <w:rsid w:val="003C5F46"/>
    <w:rsid w:val="003D191B"/>
    <w:rsid w:val="003D6793"/>
    <w:rsid w:val="003F5FF1"/>
    <w:rsid w:val="00412C64"/>
    <w:rsid w:val="00412EF6"/>
    <w:rsid w:val="0041379C"/>
    <w:rsid w:val="00422FF4"/>
    <w:rsid w:val="00431255"/>
    <w:rsid w:val="00433905"/>
    <w:rsid w:val="004370DA"/>
    <w:rsid w:val="00441019"/>
    <w:rsid w:val="004418EA"/>
    <w:rsid w:val="004423BC"/>
    <w:rsid w:val="00444BC1"/>
    <w:rsid w:val="00445C28"/>
    <w:rsid w:val="0045133F"/>
    <w:rsid w:val="0045650E"/>
    <w:rsid w:val="004612A7"/>
    <w:rsid w:val="0046351A"/>
    <w:rsid w:val="004650D6"/>
    <w:rsid w:val="004655DA"/>
    <w:rsid w:val="004742CB"/>
    <w:rsid w:val="004762A1"/>
    <w:rsid w:val="00481087"/>
    <w:rsid w:val="00482297"/>
    <w:rsid w:val="004831FA"/>
    <w:rsid w:val="0049527C"/>
    <w:rsid w:val="0049744E"/>
    <w:rsid w:val="004A3D8D"/>
    <w:rsid w:val="004C38BC"/>
    <w:rsid w:val="004D0404"/>
    <w:rsid w:val="004D0A85"/>
    <w:rsid w:val="004D7C6F"/>
    <w:rsid w:val="004E488C"/>
    <w:rsid w:val="004E5572"/>
    <w:rsid w:val="00500A55"/>
    <w:rsid w:val="00500CF6"/>
    <w:rsid w:val="0052325A"/>
    <w:rsid w:val="00525AA9"/>
    <w:rsid w:val="00530E8F"/>
    <w:rsid w:val="005312A4"/>
    <w:rsid w:val="00544B8F"/>
    <w:rsid w:val="005455E0"/>
    <w:rsid w:val="0055529E"/>
    <w:rsid w:val="00555A11"/>
    <w:rsid w:val="00567387"/>
    <w:rsid w:val="00576C69"/>
    <w:rsid w:val="00577D36"/>
    <w:rsid w:val="00582A11"/>
    <w:rsid w:val="00585DC4"/>
    <w:rsid w:val="00587544"/>
    <w:rsid w:val="0059119C"/>
    <w:rsid w:val="00593EEE"/>
    <w:rsid w:val="00597C25"/>
    <w:rsid w:val="005A2D75"/>
    <w:rsid w:val="005A46A6"/>
    <w:rsid w:val="005A5532"/>
    <w:rsid w:val="005A6194"/>
    <w:rsid w:val="005B7373"/>
    <w:rsid w:val="005C0F0C"/>
    <w:rsid w:val="005C4173"/>
    <w:rsid w:val="005C6148"/>
    <w:rsid w:val="005C6638"/>
    <w:rsid w:val="005D0521"/>
    <w:rsid w:val="005D5864"/>
    <w:rsid w:val="005F09A0"/>
    <w:rsid w:val="00606D5F"/>
    <w:rsid w:val="00613643"/>
    <w:rsid w:val="006138D8"/>
    <w:rsid w:val="00616899"/>
    <w:rsid w:val="00617508"/>
    <w:rsid w:val="0063215A"/>
    <w:rsid w:val="00642362"/>
    <w:rsid w:val="006431CD"/>
    <w:rsid w:val="006460E4"/>
    <w:rsid w:val="0064714C"/>
    <w:rsid w:val="00651017"/>
    <w:rsid w:val="006542EB"/>
    <w:rsid w:val="006552D7"/>
    <w:rsid w:val="00667DE7"/>
    <w:rsid w:val="00673740"/>
    <w:rsid w:val="00674035"/>
    <w:rsid w:val="006748A8"/>
    <w:rsid w:val="00676B6E"/>
    <w:rsid w:val="00684A1A"/>
    <w:rsid w:val="006854E7"/>
    <w:rsid w:val="00696159"/>
    <w:rsid w:val="00697385"/>
    <w:rsid w:val="006B0CB2"/>
    <w:rsid w:val="006C7FA8"/>
    <w:rsid w:val="006D405C"/>
    <w:rsid w:val="006D6E23"/>
    <w:rsid w:val="006E4B52"/>
    <w:rsid w:val="006E5787"/>
    <w:rsid w:val="006E6DEF"/>
    <w:rsid w:val="006E6FF2"/>
    <w:rsid w:val="006F053A"/>
    <w:rsid w:val="006F345D"/>
    <w:rsid w:val="0070211A"/>
    <w:rsid w:val="00702985"/>
    <w:rsid w:val="00703016"/>
    <w:rsid w:val="007077A1"/>
    <w:rsid w:val="00727907"/>
    <w:rsid w:val="007306A9"/>
    <w:rsid w:val="00734660"/>
    <w:rsid w:val="00734C7E"/>
    <w:rsid w:val="00737661"/>
    <w:rsid w:val="0074292B"/>
    <w:rsid w:val="00743DFA"/>
    <w:rsid w:val="0076287C"/>
    <w:rsid w:val="00765134"/>
    <w:rsid w:val="007747D9"/>
    <w:rsid w:val="0077685C"/>
    <w:rsid w:val="007806C8"/>
    <w:rsid w:val="00785142"/>
    <w:rsid w:val="00785B61"/>
    <w:rsid w:val="0078644F"/>
    <w:rsid w:val="007954E9"/>
    <w:rsid w:val="00796708"/>
    <w:rsid w:val="007A058F"/>
    <w:rsid w:val="007B5727"/>
    <w:rsid w:val="007C264E"/>
    <w:rsid w:val="007C52A0"/>
    <w:rsid w:val="007D3950"/>
    <w:rsid w:val="007D49E3"/>
    <w:rsid w:val="007E0285"/>
    <w:rsid w:val="007E1378"/>
    <w:rsid w:val="007E20F0"/>
    <w:rsid w:val="007E23D6"/>
    <w:rsid w:val="007E68E5"/>
    <w:rsid w:val="008018BC"/>
    <w:rsid w:val="00802634"/>
    <w:rsid w:val="008033CA"/>
    <w:rsid w:val="00804000"/>
    <w:rsid w:val="00815155"/>
    <w:rsid w:val="00824509"/>
    <w:rsid w:val="00824837"/>
    <w:rsid w:val="00824A17"/>
    <w:rsid w:val="00831E34"/>
    <w:rsid w:val="00832E4D"/>
    <w:rsid w:val="0083457A"/>
    <w:rsid w:val="008411CF"/>
    <w:rsid w:val="00844F03"/>
    <w:rsid w:val="00847011"/>
    <w:rsid w:val="00853A3E"/>
    <w:rsid w:val="00855781"/>
    <w:rsid w:val="00857E35"/>
    <w:rsid w:val="00862E3A"/>
    <w:rsid w:val="00863E0E"/>
    <w:rsid w:val="00870EDB"/>
    <w:rsid w:val="00873C8D"/>
    <w:rsid w:val="0087718C"/>
    <w:rsid w:val="00877263"/>
    <w:rsid w:val="008813C5"/>
    <w:rsid w:val="008821E1"/>
    <w:rsid w:val="00884386"/>
    <w:rsid w:val="008910FA"/>
    <w:rsid w:val="00892416"/>
    <w:rsid w:val="0089403A"/>
    <w:rsid w:val="00895A25"/>
    <w:rsid w:val="00895A30"/>
    <w:rsid w:val="008A57F6"/>
    <w:rsid w:val="008B73BF"/>
    <w:rsid w:val="008C1229"/>
    <w:rsid w:val="008C1F79"/>
    <w:rsid w:val="008C283A"/>
    <w:rsid w:val="008C5E61"/>
    <w:rsid w:val="008C7E46"/>
    <w:rsid w:val="008D4EBA"/>
    <w:rsid w:val="008D6DBE"/>
    <w:rsid w:val="008E2927"/>
    <w:rsid w:val="008E38D0"/>
    <w:rsid w:val="008E4AD1"/>
    <w:rsid w:val="008E617B"/>
    <w:rsid w:val="008E6C8B"/>
    <w:rsid w:val="008F2676"/>
    <w:rsid w:val="008F5BE4"/>
    <w:rsid w:val="008F6C6A"/>
    <w:rsid w:val="009050A7"/>
    <w:rsid w:val="009054E4"/>
    <w:rsid w:val="0090599D"/>
    <w:rsid w:val="00910284"/>
    <w:rsid w:val="00910EFF"/>
    <w:rsid w:val="00915434"/>
    <w:rsid w:val="00916BE6"/>
    <w:rsid w:val="00921BBB"/>
    <w:rsid w:val="00940CB1"/>
    <w:rsid w:val="00940F9E"/>
    <w:rsid w:val="009441DE"/>
    <w:rsid w:val="009617E9"/>
    <w:rsid w:val="0096215D"/>
    <w:rsid w:val="009627A2"/>
    <w:rsid w:val="009762F1"/>
    <w:rsid w:val="0098074C"/>
    <w:rsid w:val="0098229D"/>
    <w:rsid w:val="00984C84"/>
    <w:rsid w:val="00986B48"/>
    <w:rsid w:val="009912BF"/>
    <w:rsid w:val="00991BD6"/>
    <w:rsid w:val="00991FC6"/>
    <w:rsid w:val="009921AE"/>
    <w:rsid w:val="00992E22"/>
    <w:rsid w:val="00997BC4"/>
    <w:rsid w:val="009A00AE"/>
    <w:rsid w:val="009A2AD2"/>
    <w:rsid w:val="009A3242"/>
    <w:rsid w:val="009A3EBE"/>
    <w:rsid w:val="009A6FF6"/>
    <w:rsid w:val="009A7826"/>
    <w:rsid w:val="009B533C"/>
    <w:rsid w:val="009B613F"/>
    <w:rsid w:val="009B683B"/>
    <w:rsid w:val="009C1A51"/>
    <w:rsid w:val="009C33C4"/>
    <w:rsid w:val="009C35EB"/>
    <w:rsid w:val="009C7199"/>
    <w:rsid w:val="009D47B2"/>
    <w:rsid w:val="009E3AF3"/>
    <w:rsid w:val="00A06097"/>
    <w:rsid w:val="00A0778A"/>
    <w:rsid w:val="00A129C4"/>
    <w:rsid w:val="00A12C1D"/>
    <w:rsid w:val="00A15C34"/>
    <w:rsid w:val="00A1625E"/>
    <w:rsid w:val="00A166C0"/>
    <w:rsid w:val="00A212B7"/>
    <w:rsid w:val="00A258C2"/>
    <w:rsid w:val="00A32A8F"/>
    <w:rsid w:val="00A333BE"/>
    <w:rsid w:val="00A3379D"/>
    <w:rsid w:val="00A42B58"/>
    <w:rsid w:val="00A44A74"/>
    <w:rsid w:val="00A44FFF"/>
    <w:rsid w:val="00A50B3D"/>
    <w:rsid w:val="00A53355"/>
    <w:rsid w:val="00A538B3"/>
    <w:rsid w:val="00A6013F"/>
    <w:rsid w:val="00A7146D"/>
    <w:rsid w:val="00A722EF"/>
    <w:rsid w:val="00A739EE"/>
    <w:rsid w:val="00A823A4"/>
    <w:rsid w:val="00A850EF"/>
    <w:rsid w:val="00A92A13"/>
    <w:rsid w:val="00A93FE9"/>
    <w:rsid w:val="00A95D51"/>
    <w:rsid w:val="00A964E9"/>
    <w:rsid w:val="00A976CE"/>
    <w:rsid w:val="00A97BA4"/>
    <w:rsid w:val="00AB0210"/>
    <w:rsid w:val="00AB04E1"/>
    <w:rsid w:val="00AB5185"/>
    <w:rsid w:val="00AC420B"/>
    <w:rsid w:val="00AD4781"/>
    <w:rsid w:val="00AD6436"/>
    <w:rsid w:val="00AE4044"/>
    <w:rsid w:val="00AE5F52"/>
    <w:rsid w:val="00AE7B43"/>
    <w:rsid w:val="00AF3F95"/>
    <w:rsid w:val="00AF58BA"/>
    <w:rsid w:val="00AF6EAB"/>
    <w:rsid w:val="00AF76CF"/>
    <w:rsid w:val="00B0741B"/>
    <w:rsid w:val="00B07A3D"/>
    <w:rsid w:val="00B111A5"/>
    <w:rsid w:val="00B258C0"/>
    <w:rsid w:val="00B25979"/>
    <w:rsid w:val="00B300FA"/>
    <w:rsid w:val="00B3422F"/>
    <w:rsid w:val="00B359BE"/>
    <w:rsid w:val="00B40BC1"/>
    <w:rsid w:val="00B43133"/>
    <w:rsid w:val="00B44A71"/>
    <w:rsid w:val="00B46318"/>
    <w:rsid w:val="00B47983"/>
    <w:rsid w:val="00B50C7C"/>
    <w:rsid w:val="00B53CFB"/>
    <w:rsid w:val="00B56204"/>
    <w:rsid w:val="00B64F87"/>
    <w:rsid w:val="00B70FA5"/>
    <w:rsid w:val="00B86056"/>
    <w:rsid w:val="00B86123"/>
    <w:rsid w:val="00B91AD7"/>
    <w:rsid w:val="00B91F06"/>
    <w:rsid w:val="00B93B94"/>
    <w:rsid w:val="00B95A18"/>
    <w:rsid w:val="00BA2235"/>
    <w:rsid w:val="00BA4DEF"/>
    <w:rsid w:val="00BB6E4E"/>
    <w:rsid w:val="00BC5DA8"/>
    <w:rsid w:val="00BC5E0F"/>
    <w:rsid w:val="00BC616C"/>
    <w:rsid w:val="00BD10A1"/>
    <w:rsid w:val="00BE18E0"/>
    <w:rsid w:val="00BE3DC7"/>
    <w:rsid w:val="00BE3DE9"/>
    <w:rsid w:val="00BE6EAE"/>
    <w:rsid w:val="00BE7412"/>
    <w:rsid w:val="00BE7AB0"/>
    <w:rsid w:val="00BE7E25"/>
    <w:rsid w:val="00BF2EC2"/>
    <w:rsid w:val="00BF55E8"/>
    <w:rsid w:val="00C019ED"/>
    <w:rsid w:val="00C03C3E"/>
    <w:rsid w:val="00C13F26"/>
    <w:rsid w:val="00C15457"/>
    <w:rsid w:val="00C20E19"/>
    <w:rsid w:val="00C21337"/>
    <w:rsid w:val="00C214CC"/>
    <w:rsid w:val="00C25D35"/>
    <w:rsid w:val="00C31A67"/>
    <w:rsid w:val="00C327BA"/>
    <w:rsid w:val="00C44E24"/>
    <w:rsid w:val="00C51DCF"/>
    <w:rsid w:val="00C5234D"/>
    <w:rsid w:val="00C551EB"/>
    <w:rsid w:val="00C57AB5"/>
    <w:rsid w:val="00C60968"/>
    <w:rsid w:val="00C6187B"/>
    <w:rsid w:val="00C635A5"/>
    <w:rsid w:val="00C647FD"/>
    <w:rsid w:val="00C71415"/>
    <w:rsid w:val="00C8390E"/>
    <w:rsid w:val="00CA1371"/>
    <w:rsid w:val="00CB0763"/>
    <w:rsid w:val="00CB5258"/>
    <w:rsid w:val="00CC098F"/>
    <w:rsid w:val="00CC5A23"/>
    <w:rsid w:val="00CC67B4"/>
    <w:rsid w:val="00CD0306"/>
    <w:rsid w:val="00CD14FC"/>
    <w:rsid w:val="00CD2853"/>
    <w:rsid w:val="00CD424D"/>
    <w:rsid w:val="00CD4286"/>
    <w:rsid w:val="00CE00A9"/>
    <w:rsid w:val="00CF0AD9"/>
    <w:rsid w:val="00CF1891"/>
    <w:rsid w:val="00CF4224"/>
    <w:rsid w:val="00D03FD9"/>
    <w:rsid w:val="00D04018"/>
    <w:rsid w:val="00D33E4F"/>
    <w:rsid w:val="00D357CF"/>
    <w:rsid w:val="00D37E70"/>
    <w:rsid w:val="00D4091A"/>
    <w:rsid w:val="00D506CA"/>
    <w:rsid w:val="00D50A41"/>
    <w:rsid w:val="00D52569"/>
    <w:rsid w:val="00D53973"/>
    <w:rsid w:val="00D573BB"/>
    <w:rsid w:val="00D60A16"/>
    <w:rsid w:val="00D6761A"/>
    <w:rsid w:val="00D70510"/>
    <w:rsid w:val="00D7273F"/>
    <w:rsid w:val="00D76591"/>
    <w:rsid w:val="00D76EA7"/>
    <w:rsid w:val="00D81975"/>
    <w:rsid w:val="00D84DBA"/>
    <w:rsid w:val="00D85089"/>
    <w:rsid w:val="00D92669"/>
    <w:rsid w:val="00D954D7"/>
    <w:rsid w:val="00D978FF"/>
    <w:rsid w:val="00DA17EE"/>
    <w:rsid w:val="00DB1DAA"/>
    <w:rsid w:val="00DB5B04"/>
    <w:rsid w:val="00DC0B1B"/>
    <w:rsid w:val="00DC55C0"/>
    <w:rsid w:val="00DC7FF0"/>
    <w:rsid w:val="00DD41DD"/>
    <w:rsid w:val="00DE0597"/>
    <w:rsid w:val="00DF30AB"/>
    <w:rsid w:val="00DF3E41"/>
    <w:rsid w:val="00E020DA"/>
    <w:rsid w:val="00E057A0"/>
    <w:rsid w:val="00E106C8"/>
    <w:rsid w:val="00E17F04"/>
    <w:rsid w:val="00E217E7"/>
    <w:rsid w:val="00E232C3"/>
    <w:rsid w:val="00E2469A"/>
    <w:rsid w:val="00E2610C"/>
    <w:rsid w:val="00E30897"/>
    <w:rsid w:val="00E3093A"/>
    <w:rsid w:val="00E377DD"/>
    <w:rsid w:val="00E40452"/>
    <w:rsid w:val="00E430C6"/>
    <w:rsid w:val="00E46128"/>
    <w:rsid w:val="00E501B6"/>
    <w:rsid w:val="00E5308F"/>
    <w:rsid w:val="00E55CFE"/>
    <w:rsid w:val="00E60217"/>
    <w:rsid w:val="00E6417D"/>
    <w:rsid w:val="00E72510"/>
    <w:rsid w:val="00E762E0"/>
    <w:rsid w:val="00E76319"/>
    <w:rsid w:val="00E83C4F"/>
    <w:rsid w:val="00E852B4"/>
    <w:rsid w:val="00E858B3"/>
    <w:rsid w:val="00E917A6"/>
    <w:rsid w:val="00E93359"/>
    <w:rsid w:val="00E94EC4"/>
    <w:rsid w:val="00E950BF"/>
    <w:rsid w:val="00E95596"/>
    <w:rsid w:val="00E96C6D"/>
    <w:rsid w:val="00EA08A6"/>
    <w:rsid w:val="00EA3A9C"/>
    <w:rsid w:val="00EA61B1"/>
    <w:rsid w:val="00EA6D30"/>
    <w:rsid w:val="00EB179A"/>
    <w:rsid w:val="00EC29E6"/>
    <w:rsid w:val="00EC5312"/>
    <w:rsid w:val="00EC74D7"/>
    <w:rsid w:val="00ED4209"/>
    <w:rsid w:val="00ED5739"/>
    <w:rsid w:val="00EE2AF4"/>
    <w:rsid w:val="00EE2F6C"/>
    <w:rsid w:val="00EF3E09"/>
    <w:rsid w:val="00EF4313"/>
    <w:rsid w:val="00EF63B8"/>
    <w:rsid w:val="00EF696C"/>
    <w:rsid w:val="00F0061E"/>
    <w:rsid w:val="00F0556B"/>
    <w:rsid w:val="00F07B95"/>
    <w:rsid w:val="00F142CC"/>
    <w:rsid w:val="00F17176"/>
    <w:rsid w:val="00F2030F"/>
    <w:rsid w:val="00F271E5"/>
    <w:rsid w:val="00F30B52"/>
    <w:rsid w:val="00F32B26"/>
    <w:rsid w:val="00F3525C"/>
    <w:rsid w:val="00F42FA4"/>
    <w:rsid w:val="00F43B81"/>
    <w:rsid w:val="00F44ACC"/>
    <w:rsid w:val="00F44C09"/>
    <w:rsid w:val="00F515FE"/>
    <w:rsid w:val="00F546BB"/>
    <w:rsid w:val="00F5567D"/>
    <w:rsid w:val="00F63531"/>
    <w:rsid w:val="00F67F14"/>
    <w:rsid w:val="00F74D03"/>
    <w:rsid w:val="00F76B8D"/>
    <w:rsid w:val="00F800EE"/>
    <w:rsid w:val="00F8476B"/>
    <w:rsid w:val="00F87C40"/>
    <w:rsid w:val="00F90A86"/>
    <w:rsid w:val="00F92491"/>
    <w:rsid w:val="00FA04B3"/>
    <w:rsid w:val="00FA06C4"/>
    <w:rsid w:val="00FA1D25"/>
    <w:rsid w:val="00FB148B"/>
    <w:rsid w:val="00FB3A5B"/>
    <w:rsid w:val="00FB6C47"/>
    <w:rsid w:val="00FC1712"/>
    <w:rsid w:val="00FC1DD3"/>
    <w:rsid w:val="00FD436D"/>
    <w:rsid w:val="00FD468B"/>
    <w:rsid w:val="00FE0496"/>
    <w:rsid w:val="00FE1E99"/>
    <w:rsid w:val="00FE3DE3"/>
    <w:rsid w:val="00FF01AC"/>
    <w:rsid w:val="00FF4CCF"/>
    <w:rsid w:val="00FF61DF"/>
    <w:rsid w:val="00FF6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292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E0597"/>
    <w:pPr>
      <w:tabs>
        <w:tab w:val="center" w:pos="4320"/>
        <w:tab w:val="right" w:pos="8640"/>
      </w:tabs>
    </w:pPr>
  </w:style>
  <w:style w:type="paragraph" w:styleId="Footer">
    <w:name w:val="footer"/>
    <w:basedOn w:val="Normal"/>
    <w:rsid w:val="00DE0597"/>
    <w:pPr>
      <w:tabs>
        <w:tab w:val="center" w:pos="4320"/>
        <w:tab w:val="right" w:pos="8640"/>
      </w:tabs>
    </w:pPr>
  </w:style>
  <w:style w:type="paragraph" w:styleId="DocumentMap">
    <w:name w:val="Document Map"/>
    <w:basedOn w:val="Normal"/>
    <w:semiHidden/>
    <w:rsid w:val="00AD4781"/>
    <w:pPr>
      <w:shd w:val="clear" w:color="auto" w:fill="000080"/>
    </w:pPr>
    <w:rPr>
      <w:rFonts w:ascii="Tahoma" w:hAnsi="Tahoma" w:cs="Tahoma"/>
      <w:sz w:val="20"/>
      <w:szCs w:val="20"/>
    </w:rPr>
  </w:style>
  <w:style w:type="character" w:styleId="Hyperlink">
    <w:name w:val="Hyperlink"/>
    <w:basedOn w:val="DefaultParagraphFont"/>
    <w:rsid w:val="00255725"/>
    <w:rPr>
      <w:color w:val="0000FF"/>
      <w:u w:val="single"/>
    </w:rPr>
  </w:style>
  <w:style w:type="paragraph" w:styleId="ListParagraph">
    <w:name w:val="List Paragraph"/>
    <w:basedOn w:val="Normal"/>
    <w:uiPriority w:val="34"/>
    <w:qFormat/>
    <w:rsid w:val="00CB0763"/>
    <w:pPr>
      <w:ind w:left="720"/>
      <w:contextualSpacing/>
    </w:pPr>
  </w:style>
  <w:style w:type="paragraph" w:customStyle="1" w:styleId="StyleCalibri16ptBoldCustomColorRGB242242242Centere">
    <w:name w:val="Style Calibri 16 pt Bold Custom Color(RGB(242242242)) Centere..."/>
    <w:basedOn w:val="Normal"/>
    <w:rsid w:val="00061902"/>
    <w:pPr>
      <w:shd w:val="clear" w:color="auto" w:fill="4F6228" w:themeFill="accent3" w:themeFillShade="80"/>
      <w:jc w:val="center"/>
    </w:pPr>
    <w:rPr>
      <w:rFonts w:ascii="Calibri" w:hAnsi="Calibri"/>
      <w:b/>
      <w:bCs/>
      <w:color w:val="FFFFFF" w:themeColor="background1"/>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BDB3C-C88A-4ED3-B437-187BEDA0A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494</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ajackson</dc:creator>
  <cp:keywords/>
  <dc:description/>
  <cp:lastModifiedBy>Aldo Jackson</cp:lastModifiedBy>
  <cp:revision>6</cp:revision>
  <cp:lastPrinted>2011-12-12T18:35:00Z</cp:lastPrinted>
  <dcterms:created xsi:type="dcterms:W3CDTF">2012-01-17T16:25:00Z</dcterms:created>
  <dcterms:modified xsi:type="dcterms:W3CDTF">2012-01-19T18:50:00Z</dcterms:modified>
</cp:coreProperties>
</file>