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Erie County Vocational Technical Foundation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Board of Directors</w:t>
      </w:r>
      <w:r w:rsidRPr="00D0642D">
        <w:rPr>
          <w:rFonts w:ascii="Calibri" w:hAnsi="Calibri"/>
          <w:sz w:val="22"/>
          <w:szCs w:val="22"/>
        </w:rPr>
        <w:t xml:space="preserve"> 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Meeting Agenda</w:t>
      </w:r>
    </w:p>
    <w:p w:rsid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Default="0000239E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sz w:val="22"/>
          <w:szCs w:val="22"/>
        </w:rPr>
        <w:t xml:space="preserve">Tuesday, December </w:t>
      </w:r>
      <w:r w:rsidR="00FF5DDE">
        <w:rPr>
          <w:rFonts w:ascii="Calibri" w:hAnsi="Calibri"/>
          <w:sz w:val="22"/>
          <w:szCs w:val="22"/>
        </w:rPr>
        <w:t>20, 2011</w:t>
      </w:r>
    </w:p>
    <w:p w:rsidR="00D0642D" w:rsidRP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Pr="00D0642D" w:rsidRDefault="0000239E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Erie County Technical School, 8500 Oliver Road, Erie, PA  16509</w:t>
      </w: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E43FE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Call to Order</w:t>
      </w:r>
    </w:p>
    <w:p w:rsidR="00842E86" w:rsidRPr="00D0642D" w:rsidRDefault="00842E86" w:rsidP="00842E86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D0642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 xml:space="preserve">Roll Call: 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Foyle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Ogden, Heath, Bucksbee, Gainer, </w:t>
      </w:r>
      <w:r w:rsidR="00FF5DDE">
        <w:rPr>
          <w:rFonts w:ascii="Calibri" w:hAnsi="Calibri"/>
          <w:b w:val="0"/>
          <w:bCs w:val="0"/>
          <w:sz w:val="22"/>
          <w:szCs w:val="22"/>
        </w:rPr>
        <w:t>Rogala</w:t>
      </w:r>
      <w:r w:rsidRPr="00D0642D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Scutella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Rodgers, Ring, </w:t>
      </w:r>
      <w:r w:rsidR="00FF5DDE">
        <w:rPr>
          <w:rFonts w:ascii="Calibri" w:hAnsi="Calibri"/>
          <w:b w:val="0"/>
          <w:bCs w:val="0"/>
          <w:sz w:val="22"/>
          <w:szCs w:val="22"/>
        </w:rPr>
        <w:t>Gourley</w:t>
      </w:r>
      <w:r w:rsidRPr="00D0642D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Duda</w:t>
      </w:r>
      <w:proofErr w:type="spellEnd"/>
    </w:p>
    <w:p w:rsidR="0000239E" w:rsidRPr="00D0642D" w:rsidRDefault="0000239E" w:rsidP="0025017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 xml:space="preserve">Motion to approve the following officers as Erie County Vocational-Technical Foundation officers for </w:t>
      </w:r>
      <w:r w:rsidR="00FF5DDE">
        <w:rPr>
          <w:rFonts w:ascii="Calibri" w:hAnsi="Calibri"/>
          <w:bCs w:val="0"/>
          <w:sz w:val="22"/>
          <w:szCs w:val="22"/>
        </w:rPr>
        <w:t>2012</w:t>
      </w:r>
      <w:r w:rsidR="00842E86" w:rsidRPr="00D0642D">
        <w:rPr>
          <w:rFonts w:ascii="Calibri" w:hAnsi="Calibri"/>
          <w:bCs w:val="0"/>
          <w:sz w:val="22"/>
          <w:szCs w:val="22"/>
        </w:rPr>
        <w:t xml:space="preserve"> </w:t>
      </w:r>
      <w:r w:rsidRPr="00D0642D">
        <w:rPr>
          <w:rFonts w:ascii="Calibri" w:hAnsi="Calibri"/>
          <w:bCs w:val="0"/>
          <w:sz w:val="22"/>
          <w:szCs w:val="22"/>
        </w:rPr>
        <w:t>one year terms per the Corporation Bylaws: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President – James Bucksbee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Vice President – John Ogden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Secretary – Paul Fritz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Treasurer-John Ogden</w:t>
      </w:r>
    </w:p>
    <w:p w:rsidR="0000239E" w:rsidRPr="00D0642D" w:rsidRDefault="0000239E" w:rsidP="00C41BC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B74BB9" w:rsidP="00250170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hyperlink r:id="rId8" w:history="1">
        <w:r w:rsidR="0000239E" w:rsidRPr="00FF5DDE">
          <w:rPr>
            <w:rStyle w:val="Hyperlink"/>
            <w:rFonts w:ascii="Calibri" w:hAnsi="Calibri"/>
            <w:bCs w:val="0"/>
            <w:sz w:val="22"/>
            <w:szCs w:val="22"/>
          </w:rPr>
          <w:t xml:space="preserve">Motion to accept the Minutes of the </w:t>
        </w:r>
        <w:r w:rsidR="00FF5DDE" w:rsidRPr="00FF5DDE">
          <w:rPr>
            <w:rStyle w:val="Hyperlink"/>
            <w:rFonts w:ascii="Calibri" w:hAnsi="Calibri"/>
            <w:bCs w:val="0"/>
            <w:sz w:val="22"/>
            <w:szCs w:val="22"/>
          </w:rPr>
          <w:t>November 22, 2011</w:t>
        </w:r>
        <w:r w:rsidR="0000239E" w:rsidRPr="00FF5DDE">
          <w:rPr>
            <w:rStyle w:val="Hyperlink"/>
            <w:rFonts w:ascii="Calibri" w:hAnsi="Calibri"/>
            <w:bCs w:val="0"/>
            <w:sz w:val="22"/>
            <w:szCs w:val="22"/>
          </w:rPr>
          <w:t xml:space="preserve"> Meeting</w:t>
        </w:r>
      </w:hyperlink>
      <w:r w:rsidR="0000239E" w:rsidRPr="00D0642D">
        <w:rPr>
          <w:rFonts w:ascii="Calibri" w:hAnsi="Calibri"/>
          <w:bCs w:val="0"/>
          <w:sz w:val="22"/>
          <w:szCs w:val="22"/>
        </w:rPr>
        <w:t>, as presented</w:t>
      </w:r>
    </w:p>
    <w:p w:rsidR="0000239E" w:rsidRPr="00D0642D" w:rsidRDefault="0000239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Correspondence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Motion to approve the following business reports, payments and invoices: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B74BB9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9" w:history="1">
        <w:r w:rsidR="0000239E" w:rsidRPr="002C3783">
          <w:rPr>
            <w:rStyle w:val="Hyperlink"/>
            <w:rFonts w:ascii="Calibri" w:hAnsi="Calibri"/>
            <w:b w:val="0"/>
            <w:sz w:val="22"/>
            <w:szCs w:val="22"/>
          </w:rPr>
          <w:t>ECVT Foundation Revenue and Expenditure Report</w:t>
        </w:r>
      </w:hyperlink>
      <w:r w:rsidR="005F7377">
        <w:rPr>
          <w:rFonts w:ascii="Calibri" w:hAnsi="Calibri"/>
          <w:b w:val="0"/>
          <w:sz w:val="22"/>
          <w:szCs w:val="22"/>
        </w:rPr>
        <w:t>, as presented</w:t>
      </w:r>
    </w:p>
    <w:p w:rsidR="0000239E" w:rsidRPr="00D0642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ECVT Foundation Checks and Invoices, as presented;</w:t>
      </w:r>
      <w:r w:rsidRPr="00D0642D">
        <w:rPr>
          <w:rFonts w:ascii="Calibri" w:hAnsi="Calibri"/>
          <w:sz w:val="22"/>
          <w:szCs w:val="22"/>
        </w:rPr>
        <w:t xml:space="preserve"> </w:t>
      </w:r>
      <w:r w:rsidRPr="00D0642D">
        <w:rPr>
          <w:rFonts w:ascii="Calibri" w:hAnsi="Calibri"/>
          <w:b w:val="0"/>
          <w:sz w:val="22"/>
          <w:szCs w:val="22"/>
        </w:rPr>
        <w:t>$ 0.00</w:t>
      </w:r>
    </w:p>
    <w:p w:rsidR="0000239E" w:rsidRPr="00D0642D" w:rsidRDefault="00B74BB9" w:rsidP="009F65DB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10" w:history="1">
        <w:r w:rsidR="0000239E" w:rsidRPr="002C3783">
          <w:rPr>
            <w:rStyle w:val="Hyperlink"/>
            <w:rFonts w:ascii="Calibri" w:hAnsi="Calibri"/>
            <w:b w:val="0"/>
            <w:sz w:val="22"/>
            <w:szCs w:val="22"/>
          </w:rPr>
          <w:t>ECVT Treasurer’s Report</w:t>
        </w:r>
      </w:hyperlink>
      <w:r w:rsidR="0000239E" w:rsidRPr="00D0642D">
        <w:rPr>
          <w:rFonts w:ascii="Calibri" w:hAnsi="Calibri"/>
          <w:b w:val="0"/>
          <w:sz w:val="22"/>
          <w:szCs w:val="22"/>
        </w:rPr>
        <w:t xml:space="preserve">, as presented: November 30, </w:t>
      </w:r>
      <w:r w:rsidR="002B3841">
        <w:rPr>
          <w:rFonts w:ascii="Calibri" w:hAnsi="Calibri"/>
          <w:b w:val="0"/>
          <w:sz w:val="22"/>
          <w:szCs w:val="22"/>
        </w:rPr>
        <w:t>2011</w:t>
      </w:r>
      <w:r w:rsidR="0000239E" w:rsidRPr="00D0642D">
        <w:rPr>
          <w:rFonts w:ascii="Calibri" w:hAnsi="Calibri"/>
          <w:b w:val="0"/>
          <w:sz w:val="22"/>
          <w:szCs w:val="22"/>
        </w:rPr>
        <w:t xml:space="preserve"> summary</w:t>
      </w:r>
    </w:p>
    <w:p w:rsidR="0000239E" w:rsidRPr="00D0642D" w:rsidRDefault="0000239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Business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56145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Information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Adjournment</w:t>
      </w:r>
    </w:p>
    <w:p w:rsidR="0000239E" w:rsidRPr="00D0642D" w:rsidRDefault="0000239E">
      <w:pPr>
        <w:rPr>
          <w:rFonts w:ascii="Calibri" w:hAnsi="Calibri"/>
          <w:sz w:val="22"/>
          <w:szCs w:val="22"/>
        </w:rPr>
      </w:pPr>
    </w:p>
    <w:sectPr w:rsidR="0000239E" w:rsidRPr="00D0642D" w:rsidSect="002F445B">
      <w:headerReference w:type="default" r:id="rId11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E86" w:rsidRDefault="00842E86">
      <w:r>
        <w:separator/>
      </w:r>
    </w:p>
  </w:endnote>
  <w:endnote w:type="continuationSeparator" w:id="0">
    <w:p w:rsidR="00842E86" w:rsidRDefault="00842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E86" w:rsidRDefault="00842E86">
      <w:r>
        <w:separator/>
      </w:r>
    </w:p>
  </w:footnote>
  <w:footnote w:type="continuationSeparator" w:id="0">
    <w:p w:rsidR="00842E86" w:rsidRDefault="00842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6" w:rsidRDefault="00842E86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842E86" w:rsidRDefault="00842E8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B74BB9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B74BB9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B74BB9">
      <w:rPr>
        <w:rStyle w:val="PageNumber"/>
        <w:sz w:val="20"/>
        <w:szCs w:val="20"/>
      </w:rPr>
      <w:fldChar w:fldCharType="end"/>
    </w:r>
  </w:p>
  <w:p w:rsidR="00842E86" w:rsidRDefault="00842E8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905F7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14537"/>
    <w:rsid w:val="00F23BA0"/>
    <w:rsid w:val="00F34326"/>
    <w:rsid w:val="00F4597A"/>
    <w:rsid w:val="00F93608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November%202011/ECVT%20Foundation-Nov%202011/Meeting-Minutes-DRAFT-ECVT-%20Nov%2022%20201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Treasurer%20Report-Foundation-%20Actual-Nov%202011%20YTD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enue%20and%20Expense-%20Nov%202011%20-%20Found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AD00F-162B-456F-AB2B-1A8400848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2011-12-05T19:54:00Z</cp:lastPrinted>
  <dcterms:created xsi:type="dcterms:W3CDTF">2011-12-05T19:52:00Z</dcterms:created>
  <dcterms:modified xsi:type="dcterms:W3CDTF">2011-12-16T18:19:00Z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