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A71C73">
        <w:rPr>
          <w:rFonts w:asciiTheme="minorHAnsi" w:hAnsiTheme="minorHAnsi" w:cstheme="minorHAnsi"/>
          <w:bCs w:val="0"/>
          <w:color w:val="008000"/>
        </w:rPr>
        <w:t>Minutes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A2368A">
        <w:rPr>
          <w:rFonts w:asciiTheme="minorHAnsi" w:hAnsiTheme="minorHAnsi" w:cstheme="minorHAnsi"/>
        </w:rPr>
        <w:t>March</w:t>
      </w:r>
      <w:r w:rsidR="007E189A">
        <w:rPr>
          <w:rFonts w:asciiTheme="minorHAnsi" w:hAnsiTheme="minorHAnsi" w:cstheme="minorHAnsi"/>
        </w:rPr>
        <w:t xml:space="preserve">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</w:rPr>
      </w:pPr>
      <w:r w:rsidRPr="00A71C73">
        <w:rPr>
          <w:rFonts w:asciiTheme="minorHAnsi" w:hAnsiTheme="minorHAnsi" w:cstheme="minorHAnsi"/>
        </w:rPr>
        <w:t>Work Session – 6:00 pm</w:t>
      </w:r>
    </w:p>
    <w:p w:rsidR="002D0F04" w:rsidRPr="00A71C73" w:rsidRDefault="002D0F0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</w:rPr>
      </w:pPr>
    </w:p>
    <w:p w:rsidR="00627594" w:rsidRDefault="00627594" w:rsidP="00627594">
      <w:pPr>
        <w:pStyle w:val="BodyTextIndent"/>
        <w:numPr>
          <w:ilvl w:val="0"/>
          <w:numId w:val="16"/>
        </w:numPr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Aldo Jackson, Director, presented that t</w:t>
      </w:r>
      <w:r w:rsidRPr="00627594">
        <w:rPr>
          <w:rFonts w:asciiTheme="minorHAnsi" w:hAnsiTheme="minorHAnsi" w:cstheme="minorHAnsi"/>
          <w:b w:val="0"/>
        </w:rPr>
        <w:t>he Pennsylvania Department of Education, Bureau of Career and Technical Education</w:t>
      </w:r>
      <w:r>
        <w:rPr>
          <w:rFonts w:asciiTheme="minorHAnsi" w:hAnsiTheme="minorHAnsi" w:cstheme="minorHAnsi"/>
          <w:b w:val="0"/>
        </w:rPr>
        <w:t>,</w:t>
      </w:r>
      <w:r w:rsidRPr="00627594">
        <w:rPr>
          <w:rFonts w:asciiTheme="minorHAnsi" w:hAnsiTheme="minorHAnsi" w:cstheme="minorHAnsi"/>
          <w:b w:val="0"/>
        </w:rPr>
        <w:t xml:space="preserve"> recently recognized ECTS for achieving Adequate Yearly Progress (AYP) for 2009-2010 in mathematics and reading.  Through the Safe Harbor provision, the PSSA scores for the Class of 2011 showed an improvement of more than 10% from the year prior.  ECTS is one of eight of Pennsylvania’s 71 part-time career and technical schools to achieve AYP.  This is the first year ECTS reached AYP.</w:t>
      </w:r>
    </w:p>
    <w:p w:rsidR="00BE6605" w:rsidRDefault="00BE6605" w:rsidP="00BE6605">
      <w:pPr>
        <w:pStyle w:val="BodyTextIndent"/>
        <w:ind w:left="720" w:firstLine="0"/>
        <w:rPr>
          <w:rFonts w:asciiTheme="minorHAnsi" w:hAnsiTheme="minorHAnsi" w:cstheme="minorHAnsi"/>
          <w:b w:val="0"/>
        </w:rPr>
      </w:pPr>
    </w:p>
    <w:p w:rsidR="00627594" w:rsidRDefault="00627594" w:rsidP="00627594">
      <w:pPr>
        <w:pStyle w:val="BodyTextIndent"/>
        <w:numPr>
          <w:ilvl w:val="0"/>
          <w:numId w:val="16"/>
        </w:numPr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Aldo Jackson, Director presented that t</w:t>
      </w:r>
      <w:r w:rsidRPr="00627594">
        <w:rPr>
          <w:rFonts w:asciiTheme="minorHAnsi" w:hAnsiTheme="minorHAnsi" w:cstheme="minorHAnsi"/>
          <w:b w:val="0"/>
        </w:rPr>
        <w:t>he Pennsylvania Department of Education, Bureau of Career and Technical Education recently recognized ECTS for surpassing state and federal goals for technical achievement.  In 2009-2010, 213 ECTS students took a nationally recognized technical skill exam and 77.9% of them achieved a level of advanced or competent.  This score showed a 49% increase from two years prior and surpassed the federal Perkins performance level of 60.5%.  The Department of Education uses the National Occupational Competency Testing Institute’s (NOCTI) written and practical exams to measure the technical skill of each student that completes a technical education program.</w:t>
      </w:r>
    </w:p>
    <w:p w:rsidR="00BE6605" w:rsidRPr="00627594" w:rsidRDefault="00BE6605" w:rsidP="00BE6605">
      <w:pPr>
        <w:pStyle w:val="BodyTextIndent"/>
        <w:ind w:left="0" w:firstLine="0"/>
        <w:rPr>
          <w:rFonts w:asciiTheme="minorHAnsi" w:hAnsiTheme="minorHAnsi" w:cstheme="minorHAnsi"/>
          <w:b w:val="0"/>
        </w:rPr>
      </w:pPr>
    </w:p>
    <w:p w:rsidR="00627594" w:rsidRDefault="002D0F04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Aldo Jackson, Director</w:t>
      </w:r>
      <w:r>
        <w:rPr>
          <w:rFonts w:asciiTheme="minorHAnsi" w:hAnsiTheme="minorHAnsi" w:cstheme="minorHAnsi"/>
          <w:b w:val="0"/>
          <w:bCs w:val="0"/>
        </w:rPr>
        <w:t xml:space="preserve">, presented </w:t>
      </w:r>
      <w:r w:rsidR="00627594">
        <w:rPr>
          <w:rFonts w:asciiTheme="minorHAnsi" w:hAnsiTheme="minorHAnsi" w:cstheme="minorHAnsi"/>
          <w:b w:val="0"/>
          <w:bCs w:val="0"/>
        </w:rPr>
        <w:t xml:space="preserve">the </w:t>
      </w:r>
      <w:r w:rsidR="00627594" w:rsidRPr="00795AF3">
        <w:rPr>
          <w:rFonts w:asciiTheme="minorHAnsi" w:hAnsiTheme="minorHAnsi" w:cstheme="minorHAnsi"/>
          <w:b w:val="0"/>
          <w:bCs w:val="0"/>
        </w:rPr>
        <w:t xml:space="preserve">revised version of the Bureau of Career &amp; Technical Education, Approved Program Evaluation Correction Plan and Status </w:t>
      </w:r>
      <w:r w:rsidR="00627594">
        <w:rPr>
          <w:rFonts w:asciiTheme="minorHAnsi" w:hAnsiTheme="minorHAnsi" w:cstheme="minorHAnsi"/>
          <w:b w:val="0"/>
          <w:bCs w:val="0"/>
        </w:rPr>
        <w:t>Update, 2010-2011. A motion for approval and submission is presented during the regular meeting.</w:t>
      </w:r>
    </w:p>
    <w:p w:rsidR="00627594" w:rsidRDefault="00627594" w:rsidP="00627594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   (Copy of the report is filed with the official minutes)</w:t>
      </w:r>
    </w:p>
    <w:p w:rsidR="00BE6605" w:rsidRDefault="00BE6605" w:rsidP="00627594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905DC" w:rsidRDefault="00663EAC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 xml:space="preserve">Construction Trades </w:t>
      </w:r>
      <w:r w:rsidR="003A79C0" w:rsidRPr="00013558">
        <w:rPr>
          <w:rFonts w:asciiTheme="minorHAnsi" w:hAnsiTheme="minorHAnsi" w:cstheme="minorHAnsi"/>
          <w:b w:val="0"/>
          <w:bCs w:val="0"/>
        </w:rPr>
        <w:t>Program</w:t>
      </w:r>
      <w:r w:rsidR="002056C4" w:rsidRPr="00013558">
        <w:rPr>
          <w:rFonts w:asciiTheme="minorHAnsi" w:hAnsiTheme="minorHAnsi" w:cstheme="minorHAnsi"/>
          <w:b w:val="0"/>
          <w:bCs w:val="0"/>
        </w:rPr>
        <w:t>-Senior House Project</w:t>
      </w:r>
      <w:r w:rsidR="00CC26CB" w:rsidRPr="00013558">
        <w:rPr>
          <w:rFonts w:asciiTheme="minorHAnsi" w:hAnsiTheme="minorHAnsi" w:cstheme="minorHAnsi"/>
          <w:b w:val="0"/>
          <w:bCs w:val="0"/>
        </w:rPr>
        <w:t xml:space="preserve">: </w:t>
      </w:r>
      <w:r w:rsidRPr="00013558">
        <w:rPr>
          <w:rFonts w:asciiTheme="minorHAnsi" w:hAnsiTheme="minorHAnsi" w:cstheme="minorHAnsi"/>
          <w:b w:val="0"/>
          <w:bCs w:val="0"/>
        </w:rPr>
        <w:t xml:space="preserve"> Charlie Lytle and Dave Yanosko, Instructors</w:t>
      </w:r>
      <w:r w:rsidR="00627594">
        <w:rPr>
          <w:rFonts w:asciiTheme="minorHAnsi" w:hAnsiTheme="minorHAnsi" w:cstheme="minorHAnsi"/>
          <w:b w:val="0"/>
          <w:bCs w:val="0"/>
        </w:rPr>
        <w:t>, gave a presenta</w:t>
      </w:r>
      <w:r w:rsidR="00BE6605">
        <w:rPr>
          <w:rFonts w:asciiTheme="minorHAnsi" w:hAnsiTheme="minorHAnsi" w:cstheme="minorHAnsi"/>
          <w:b w:val="0"/>
          <w:bCs w:val="0"/>
        </w:rPr>
        <w:t>tion to the JOC in the CNT lab</w:t>
      </w:r>
    </w:p>
    <w:p w:rsidR="00BE6605" w:rsidRPr="00013558" w:rsidRDefault="00BE6605" w:rsidP="00BE6605">
      <w:pPr>
        <w:pStyle w:val="Title"/>
        <w:tabs>
          <w:tab w:val="left" w:pos="108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143420" w:rsidRPr="00627594" w:rsidRDefault="00143420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27594">
        <w:rPr>
          <w:rFonts w:asciiTheme="minorHAnsi" w:hAnsiTheme="minorHAnsi" w:cstheme="minorHAnsi"/>
          <w:b w:val="0"/>
          <w:bCs w:val="0"/>
        </w:rPr>
        <w:t>Administrative Reports</w:t>
      </w:r>
    </w:p>
    <w:p w:rsid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Superintendent of Record Report– James Tracy, Girard School District</w:t>
      </w:r>
      <w:r w:rsidR="00932BA1">
        <w:rPr>
          <w:rFonts w:asciiTheme="minorHAnsi" w:hAnsiTheme="minorHAnsi" w:cstheme="minorHAnsi"/>
          <w:b w:val="0"/>
        </w:rPr>
        <w:t>, verbally reported from the P</w:t>
      </w:r>
      <w:r w:rsidR="00627594">
        <w:rPr>
          <w:rFonts w:asciiTheme="minorHAnsi" w:hAnsiTheme="minorHAnsi" w:cstheme="minorHAnsi"/>
          <w:b w:val="0"/>
        </w:rPr>
        <w:t>rofessional Advisory Committee (PAC) meeting discussion:</w:t>
      </w:r>
    </w:p>
    <w:p w:rsidR="00627594" w:rsidRDefault="00FB11A7" w:rsidP="00627594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Knox law firm presented information regarding furloughs and program curtailments related to the state funding reductions</w:t>
      </w:r>
    </w:p>
    <w:p w:rsidR="008C005E" w:rsidRDefault="008C005E" w:rsidP="00627594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Enrollment review-2011-12</w:t>
      </w:r>
    </w:p>
    <w:p w:rsidR="008C005E" w:rsidRDefault="008C005E" w:rsidP="008C005E">
      <w:pPr>
        <w:pStyle w:val="Title"/>
        <w:numPr>
          <w:ilvl w:val="2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ABR and AUT recruitment successes</w:t>
      </w:r>
    </w:p>
    <w:p w:rsidR="00FB11A7" w:rsidRDefault="00932BA1" w:rsidP="008C005E">
      <w:pPr>
        <w:pStyle w:val="Title"/>
        <w:numPr>
          <w:ilvl w:val="2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Course</w:t>
      </w:r>
      <w:r w:rsidR="008C005E">
        <w:rPr>
          <w:rFonts w:asciiTheme="minorHAnsi" w:hAnsiTheme="minorHAnsi" w:cstheme="minorHAnsi"/>
          <w:b w:val="0"/>
        </w:rPr>
        <w:t xml:space="preserve"> alteration</w:t>
      </w:r>
      <w:r>
        <w:rPr>
          <w:rFonts w:asciiTheme="minorHAnsi" w:hAnsiTheme="minorHAnsi" w:cstheme="minorHAnsi"/>
          <w:b w:val="0"/>
        </w:rPr>
        <w:t>s</w:t>
      </w:r>
      <w:r w:rsidR="008C005E">
        <w:rPr>
          <w:rFonts w:asciiTheme="minorHAnsi" w:hAnsiTheme="minorHAnsi" w:cstheme="minorHAnsi"/>
          <w:b w:val="0"/>
        </w:rPr>
        <w:t xml:space="preserve"> </w:t>
      </w:r>
    </w:p>
    <w:p w:rsidR="008C005E" w:rsidRDefault="00707F33" w:rsidP="008C005E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Millcreek withdrawal </w:t>
      </w:r>
      <w:r w:rsidR="008C005E">
        <w:rPr>
          <w:rFonts w:asciiTheme="minorHAnsi" w:hAnsiTheme="minorHAnsi" w:cstheme="minorHAnsi"/>
          <w:b w:val="0"/>
        </w:rPr>
        <w:t>ad hoc sub committee</w:t>
      </w:r>
    </w:p>
    <w:p w:rsidR="008C005E" w:rsidRDefault="008C005E" w:rsidP="008C005E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Mr. Tarasovitch, Principal, visits to districts with ECTS students</w:t>
      </w:r>
      <w:r w:rsidR="002E0F72">
        <w:rPr>
          <w:rFonts w:asciiTheme="minorHAnsi" w:hAnsiTheme="minorHAnsi" w:cstheme="minorHAnsi"/>
          <w:b w:val="0"/>
        </w:rPr>
        <w:t xml:space="preserve"> </w:t>
      </w:r>
      <w:r w:rsidR="00707F33">
        <w:rPr>
          <w:rFonts w:asciiTheme="minorHAnsi" w:hAnsiTheme="minorHAnsi" w:cstheme="minorHAnsi"/>
          <w:b w:val="0"/>
        </w:rPr>
        <w:t xml:space="preserve">is </w:t>
      </w:r>
      <w:r w:rsidR="002E0F72">
        <w:rPr>
          <w:rFonts w:asciiTheme="minorHAnsi" w:hAnsiTheme="minorHAnsi" w:cstheme="minorHAnsi"/>
          <w:b w:val="0"/>
        </w:rPr>
        <w:t>going well</w:t>
      </w:r>
    </w:p>
    <w:p w:rsidR="00BE6605" w:rsidRPr="008C005E" w:rsidRDefault="00BE6605" w:rsidP="00BE6605">
      <w:pPr>
        <w:pStyle w:val="Title"/>
        <w:tabs>
          <w:tab w:val="left" w:pos="7920"/>
        </w:tabs>
        <w:ind w:left="1800"/>
        <w:jc w:val="left"/>
        <w:rPr>
          <w:rFonts w:asciiTheme="minorHAnsi" w:hAnsiTheme="minorHAnsi" w:cstheme="minorHAnsi"/>
          <w:b w:val="0"/>
        </w:rPr>
      </w:pP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Director Report — Aldo Jackson </w:t>
      </w:r>
    </w:p>
    <w:p w:rsid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Solicitor Report — Timothy Sennett</w:t>
      </w:r>
    </w:p>
    <w:p w:rsidR="00932BA1" w:rsidRDefault="00932BA1" w:rsidP="00932BA1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intern agreement is completed and being reviewed by Scott Enterprises </w:t>
      </w:r>
    </w:p>
    <w:p w:rsidR="002E0F72" w:rsidRDefault="002E0F72" w:rsidP="00932BA1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Will request Erie Area Auto Dealers Association (and PAA) send a letter to PDE and DOL requesting that auto technologies</w:t>
      </w:r>
      <w:r w:rsidR="00707F33">
        <w:rPr>
          <w:rFonts w:asciiTheme="minorHAnsi" w:hAnsiTheme="minorHAnsi" w:cstheme="minorHAnsi"/>
          <w:b w:val="0"/>
        </w:rPr>
        <w:t xml:space="preserve"> and auto body repair </w:t>
      </w:r>
      <w:r>
        <w:rPr>
          <w:rFonts w:asciiTheme="minorHAnsi" w:hAnsiTheme="minorHAnsi" w:cstheme="minorHAnsi"/>
          <w:b w:val="0"/>
        </w:rPr>
        <w:t xml:space="preserve"> be included on the High Priority Occupations (HPO) list of occupations that have a high employment demand and high family sustaining wage, as referred to in the Director’s Report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High School Principal Report — Joe Tarasovitch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RCTC Report — Mary Ellen Camp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Technology Report — Jeff Smith </w:t>
      </w: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143420">
        <w:rPr>
          <w:rFonts w:asciiTheme="minorHAnsi" w:hAnsiTheme="minorHAnsi" w:cstheme="minorHAnsi"/>
          <w:b w:val="0"/>
        </w:rPr>
        <w:t>Instructional</w:t>
      </w:r>
      <w:r w:rsidRPr="00013558">
        <w:rPr>
          <w:rFonts w:asciiTheme="minorHAnsi" w:hAnsiTheme="minorHAnsi" w:cstheme="minorHAnsi"/>
          <w:b w:val="0"/>
          <w:bCs w:val="0"/>
        </w:rPr>
        <w:t xml:space="preserve"> Support Services Report – Pat Holland and Jan Kennerknecht </w:t>
      </w:r>
    </w:p>
    <w:p w:rsidR="00143420" w:rsidRDefault="00932BA1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  </w:t>
      </w:r>
      <w:r w:rsidR="002D0F04"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2D0F04" w:rsidRPr="002D0F04" w:rsidRDefault="002D0F04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A5E7E" w:rsidP="000135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u w:val="single"/>
        </w:rPr>
      </w:pPr>
      <w:r w:rsidRPr="00013558">
        <w:rPr>
          <w:rFonts w:asciiTheme="minorHAnsi" w:hAnsiTheme="minorHAnsi" w:cstheme="minorHAnsi"/>
          <w:u w:val="single"/>
        </w:rPr>
        <w:t>Regular Meeting</w:t>
      </w:r>
    </w:p>
    <w:p w:rsidR="00013558" w:rsidRPr="00013558" w:rsidRDefault="00013558" w:rsidP="000135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013558" w:rsidRPr="00013558" w:rsidRDefault="00013558" w:rsidP="00013558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013558">
        <w:rPr>
          <w:rFonts w:ascii="Calibri" w:hAnsi="Calibri"/>
          <w:bCs w:val="0"/>
          <w:u w:val="single"/>
        </w:rPr>
        <w:t>Call to Order</w:t>
      </w:r>
    </w:p>
    <w:p w:rsidR="00013558" w:rsidRPr="00E57A6F" w:rsidRDefault="00013558" w:rsidP="00013558">
      <w:pPr>
        <w:pStyle w:val="Title"/>
        <w:tabs>
          <w:tab w:val="left" w:pos="7920"/>
        </w:tabs>
        <w:ind w:left="650"/>
        <w:jc w:val="left"/>
        <w:rPr>
          <w:rFonts w:ascii="Calibri" w:hAnsi="Calibri"/>
          <w:bCs w:val="0"/>
          <w:u w:val="single"/>
        </w:rPr>
      </w:pPr>
    </w:p>
    <w:p w:rsidR="00013558" w:rsidRPr="00E57A6F" w:rsidRDefault="00013558" w:rsidP="000135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20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013558" w:rsidRPr="00E57A6F" w:rsidRDefault="00013558" w:rsidP="00013558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013558" w:rsidRDefault="00013558" w:rsidP="00013558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01355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E46A5F" w:rsidRPr="00013558" w:rsidRDefault="00E46A5F" w:rsidP="000135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Motion to accept the appointment of Brian Rogala to the Joint Operating Committee representing Iroquois School District</w:t>
      </w:r>
    </w:p>
    <w:p w:rsidR="00013558" w:rsidRPr="002F1932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013558" w:rsidRPr="00426C6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013558" w:rsidRPr="00E57A6F" w:rsidRDefault="00013558" w:rsidP="00013558">
      <w:pPr>
        <w:pStyle w:val="Title"/>
        <w:tabs>
          <w:tab w:val="left" w:pos="7920"/>
        </w:tabs>
        <w:ind w:left="720"/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Roll Call</w:t>
      </w:r>
    </w:p>
    <w:p w:rsidR="00013558" w:rsidRPr="00E57A6F" w:rsidRDefault="00013558" w:rsidP="000135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013558" w:rsidRPr="00E57A6F" w:rsidRDefault="00013558" w:rsidP="00013558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Brian </w:t>
            </w:r>
            <w:proofErr w:type="spellStart"/>
            <w:r>
              <w:rPr>
                <w:rFonts w:ascii="Calibri" w:hAnsi="Calibri"/>
                <w:b w:val="0"/>
                <w:bCs w:val="0"/>
              </w:rPr>
              <w:t>Rogala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lastRenderedPageBreak/>
              <w:t>Loretta Price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013558" w:rsidRPr="00013558" w:rsidRDefault="00013558" w:rsidP="00013558">
      <w:pPr>
        <w:pStyle w:val="ListParagraph"/>
        <w:rPr>
          <w:rFonts w:ascii="Calibri" w:hAnsi="Calibri"/>
        </w:rPr>
      </w:pPr>
    </w:p>
    <w:p w:rsidR="00013558" w:rsidRPr="00013558" w:rsidRDefault="00013558" w:rsidP="00013558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013558" w:rsidRDefault="00013558" w:rsidP="000135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Pr="00013558" w:rsidRDefault="00EA5E7E" w:rsidP="0001355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013558">
        <w:rPr>
          <w:rFonts w:asciiTheme="minorHAnsi" w:hAnsiTheme="minorHAnsi" w:cstheme="minorHAnsi"/>
          <w:bCs w:val="0"/>
        </w:rPr>
        <w:t>Meeting Minutes</w:t>
      </w:r>
    </w:p>
    <w:p w:rsidR="00E03FB1" w:rsidRPr="00013558" w:rsidRDefault="00013558" w:rsidP="00013558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013558">
        <w:rPr>
          <w:rFonts w:asciiTheme="minorHAnsi" w:hAnsiTheme="minorHAnsi" w:cstheme="minorHAnsi"/>
          <w:bCs w:val="0"/>
        </w:rPr>
        <w:t xml:space="preserve"> February 24, 2011</w:t>
      </w:r>
    </w:p>
    <w:p w:rsidR="00E03FB1" w:rsidRPr="00013558" w:rsidRDefault="00EA5E7E" w:rsidP="000135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A2368A" w:rsidRPr="00013558">
        <w:rPr>
          <w:rFonts w:asciiTheme="minorHAnsi" w:hAnsiTheme="minorHAnsi" w:cstheme="minorHAnsi"/>
          <w:b w:val="0"/>
          <w:bCs w:val="0"/>
        </w:rPr>
        <w:t>February 24</w:t>
      </w:r>
      <w:r w:rsidR="007E189A" w:rsidRPr="00013558">
        <w:rPr>
          <w:rFonts w:asciiTheme="minorHAnsi" w:hAnsiTheme="minorHAnsi" w:cstheme="minorHAnsi"/>
          <w:b w:val="0"/>
          <w:bCs w:val="0"/>
        </w:rPr>
        <w:t>, 2011</w:t>
      </w:r>
      <w:r w:rsidRPr="00013558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013558" w:rsidRPr="002F1932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01355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BE6605" w:rsidRPr="00426C68" w:rsidRDefault="00BE6605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E03FB1" w:rsidRPr="00013558" w:rsidRDefault="00013558" w:rsidP="0001355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Guests and Comments</w:t>
      </w:r>
    </w:p>
    <w:p w:rsidR="00E1174E" w:rsidRDefault="00007DED" w:rsidP="00007DE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>Guests signed in and present:</w:t>
      </w:r>
      <w:r>
        <w:rPr>
          <w:rFonts w:ascii="Calibri" w:hAnsi="Calibri"/>
          <w:b w:val="0"/>
          <w:bCs w:val="0"/>
        </w:rPr>
        <w:t xml:space="preserve"> </w:t>
      </w:r>
    </w:p>
    <w:p w:rsidR="00013558" w:rsidRDefault="00007DED" w:rsidP="00007DE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Rosanne Gangemi, Dave Yanosko, Nancy Yanosko, Don Hofmeister, Ken Balsiger, Mark </w:t>
      </w:r>
      <w:proofErr w:type="spellStart"/>
      <w:r>
        <w:rPr>
          <w:rFonts w:ascii="Calibri" w:hAnsi="Calibri"/>
          <w:b w:val="0"/>
          <w:bCs w:val="0"/>
        </w:rPr>
        <w:t>Clickett</w:t>
      </w:r>
      <w:proofErr w:type="spellEnd"/>
      <w:r>
        <w:rPr>
          <w:rFonts w:ascii="Calibri" w:hAnsi="Calibri"/>
          <w:b w:val="0"/>
          <w:bCs w:val="0"/>
        </w:rPr>
        <w:t xml:space="preserve">, Sherry States, Mark Cyphert, Ted </w:t>
      </w:r>
      <w:proofErr w:type="spellStart"/>
      <w:r>
        <w:rPr>
          <w:rFonts w:ascii="Calibri" w:hAnsi="Calibri"/>
          <w:b w:val="0"/>
          <w:bCs w:val="0"/>
        </w:rPr>
        <w:t>Oslak</w:t>
      </w:r>
      <w:proofErr w:type="spellEnd"/>
      <w:r>
        <w:rPr>
          <w:rFonts w:ascii="Calibri" w:hAnsi="Calibri"/>
          <w:b w:val="0"/>
          <w:bCs w:val="0"/>
        </w:rPr>
        <w:t xml:space="preserve">, Joshua Atkinson, Barb Jewell, Curtis Oakes, Greg Denney, Sandra Carr, Donna Erdman, Robert Craft, Patricia Palo, Mariea Sargent, </w:t>
      </w:r>
      <w:proofErr w:type="spellStart"/>
      <w:r>
        <w:rPr>
          <w:rFonts w:ascii="Calibri" w:hAnsi="Calibri"/>
          <w:b w:val="0"/>
          <w:bCs w:val="0"/>
        </w:rPr>
        <w:t>Rosann</w:t>
      </w:r>
      <w:proofErr w:type="spellEnd"/>
      <w:r>
        <w:rPr>
          <w:rFonts w:ascii="Calibri" w:hAnsi="Calibri"/>
          <w:b w:val="0"/>
          <w:bCs w:val="0"/>
        </w:rPr>
        <w:t xml:space="preserve"> Barker, Tim Mientkiewicz, Andrea Lucarotti, Lisa Stark</w:t>
      </w:r>
    </w:p>
    <w:p w:rsidR="00007DED" w:rsidRDefault="00E1174E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Comments in support of ECTS programs were made by: Ted </w:t>
      </w:r>
      <w:proofErr w:type="spellStart"/>
      <w:r>
        <w:rPr>
          <w:rFonts w:ascii="Calibri" w:hAnsi="Calibri"/>
          <w:b w:val="0"/>
          <w:bCs w:val="0"/>
        </w:rPr>
        <w:t>Oslak</w:t>
      </w:r>
      <w:proofErr w:type="spellEnd"/>
      <w:r>
        <w:rPr>
          <w:rFonts w:ascii="Calibri" w:hAnsi="Calibri"/>
          <w:b w:val="0"/>
          <w:bCs w:val="0"/>
        </w:rPr>
        <w:t xml:space="preserve">, Lisa Stark, </w:t>
      </w:r>
      <w:proofErr w:type="spellStart"/>
      <w:r>
        <w:rPr>
          <w:rFonts w:ascii="Calibri" w:hAnsi="Calibri"/>
          <w:b w:val="0"/>
          <w:bCs w:val="0"/>
        </w:rPr>
        <w:t>Rosann</w:t>
      </w:r>
      <w:proofErr w:type="spellEnd"/>
      <w:r>
        <w:rPr>
          <w:rFonts w:ascii="Calibri" w:hAnsi="Calibri"/>
          <w:b w:val="0"/>
          <w:bCs w:val="0"/>
        </w:rPr>
        <w:t xml:space="preserve"> Barker</w:t>
      </w:r>
    </w:p>
    <w:p w:rsidR="00E1174E" w:rsidRDefault="00E1174E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Comments in support of the Construction Trades program were made by Dave Yanosko and Charlie Lytle, Instructors</w:t>
      </w:r>
    </w:p>
    <w:p w:rsidR="00E1174E" w:rsidRDefault="00E1174E" w:rsidP="000667BA">
      <w:pPr>
        <w:pStyle w:val="Title"/>
        <w:numPr>
          <w:ilvl w:val="1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information packet was given by Dave Yanosko to the JOC members (Copy filed with official minutes)</w:t>
      </w:r>
    </w:p>
    <w:p w:rsidR="00E03FB1" w:rsidRPr="00E1174E" w:rsidRDefault="00EA5E7E" w:rsidP="00E1174E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E1174E">
        <w:rPr>
          <w:rFonts w:asciiTheme="minorHAnsi" w:hAnsiTheme="minorHAnsi" w:cstheme="minorHAnsi"/>
          <w:bCs w:val="0"/>
          <w:u w:val="single"/>
        </w:rPr>
        <w:t>Correspondence</w:t>
      </w:r>
    </w:p>
    <w:p w:rsidR="004C64D7" w:rsidRPr="00013558" w:rsidRDefault="004C64D7" w:rsidP="004C64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Default="004C64D7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Annual letter of intent to retire per Professional Contract eligibility- Don Hofmeister, EET instructor</w:t>
      </w:r>
    </w:p>
    <w:p w:rsidR="00BE6605" w:rsidRPr="00013558" w:rsidRDefault="00BE6605" w:rsidP="00BE660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15B2B" w:rsidRPr="00013558" w:rsidRDefault="00515B2B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Letter regarding Electronics Program, Tim Lewis, President, Signal-Tech</w:t>
      </w:r>
    </w:p>
    <w:p w:rsidR="004C64D7" w:rsidRDefault="000667BA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(Copy of each is </w:t>
      </w:r>
      <w:proofErr w:type="spellStart"/>
      <w:r>
        <w:rPr>
          <w:rFonts w:asciiTheme="minorHAnsi" w:hAnsiTheme="minorHAnsi" w:cstheme="minorHAnsi"/>
          <w:b w:val="0"/>
          <w:bCs w:val="0"/>
        </w:rPr>
        <w:t>filed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 official minutes)</w:t>
      </w: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0667BA" w:rsidRPr="00426C68" w:rsidRDefault="000667BA" w:rsidP="000667BA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0667BA" w:rsidRPr="00426C68" w:rsidRDefault="000667BA" w:rsidP="000667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0667BA" w:rsidRPr="00426C68" w:rsidRDefault="000667BA" w:rsidP="000667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0667BA" w:rsidRPr="0092615A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615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0667BA" w:rsidRPr="00A56DBA" w:rsidRDefault="000667BA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Revenue and Expenditure Reports, as presented: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General Fund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Food Service Fund 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Capital Reserve Fund </w:t>
      </w:r>
    </w:p>
    <w:p w:rsidR="000667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Activities Report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Checks and Invoices, as presented: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General Fund Checks, Wire Tra</w:t>
      </w:r>
      <w:r w:rsidR="007E189A" w:rsidRPr="00013558">
        <w:rPr>
          <w:rFonts w:asciiTheme="minorHAnsi" w:hAnsiTheme="minorHAnsi" w:cstheme="minorHAnsi"/>
          <w:b w:val="0"/>
        </w:rPr>
        <w:t>nsfers and Invoices: $</w:t>
      </w:r>
      <w:r w:rsidR="00DD7C23" w:rsidRPr="00013558">
        <w:rPr>
          <w:rFonts w:asciiTheme="minorHAnsi" w:hAnsiTheme="minorHAnsi" w:cstheme="minorHAnsi"/>
          <w:b w:val="0"/>
        </w:rPr>
        <w:t xml:space="preserve"> 530,264.71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Food Service Fund</w:t>
      </w:r>
      <w:r w:rsidR="007E189A" w:rsidRPr="00013558">
        <w:rPr>
          <w:rFonts w:asciiTheme="minorHAnsi" w:hAnsiTheme="minorHAnsi" w:cstheme="minorHAnsi"/>
          <w:b w:val="0"/>
        </w:rPr>
        <w:t xml:space="preserve"> Checks and Invoices: $ </w:t>
      </w:r>
      <w:r w:rsidR="00DD7C23" w:rsidRPr="00013558">
        <w:rPr>
          <w:rFonts w:asciiTheme="minorHAnsi" w:hAnsiTheme="minorHAnsi" w:cstheme="minorHAnsi"/>
          <w:b w:val="0"/>
        </w:rPr>
        <w:t>1,318.01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Capital Projects Fu</w:t>
      </w:r>
      <w:r w:rsidR="007E189A" w:rsidRPr="00013558">
        <w:rPr>
          <w:rFonts w:asciiTheme="minorHAnsi" w:hAnsiTheme="minorHAnsi" w:cstheme="minorHAnsi"/>
          <w:b w:val="0"/>
        </w:rPr>
        <w:t xml:space="preserve">nd Checks and Invoices: $ </w:t>
      </w:r>
      <w:r w:rsidR="00DD7C23" w:rsidRPr="00013558">
        <w:rPr>
          <w:rFonts w:asciiTheme="minorHAnsi" w:hAnsiTheme="minorHAnsi" w:cstheme="minorHAnsi"/>
          <w:b w:val="0"/>
        </w:rPr>
        <w:t>0.00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Student Activity Fund</w:t>
      </w:r>
      <w:r w:rsidR="007E189A" w:rsidRPr="00013558">
        <w:rPr>
          <w:rFonts w:asciiTheme="minorHAnsi" w:hAnsiTheme="minorHAnsi" w:cstheme="minorHAnsi"/>
          <w:b w:val="0"/>
        </w:rPr>
        <w:t xml:space="preserve"> Checks and invoices: $ </w:t>
      </w:r>
      <w:r w:rsidR="00DD7C23" w:rsidRPr="00013558">
        <w:rPr>
          <w:rFonts w:asciiTheme="minorHAnsi" w:hAnsiTheme="minorHAnsi" w:cstheme="minorHAnsi"/>
          <w:b w:val="0"/>
        </w:rPr>
        <w:t>3,698.52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VISA procurement card payment</w:t>
      </w:r>
      <w:r w:rsidR="00A2368A" w:rsidRPr="00013558">
        <w:rPr>
          <w:rFonts w:asciiTheme="minorHAnsi" w:hAnsiTheme="minorHAnsi" w:cstheme="minorHAnsi"/>
          <w:b w:val="0"/>
        </w:rPr>
        <w:t>, as presented: $ 54,680.88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 xml:space="preserve">Treasurer’s Report, as presented: </w:t>
      </w:r>
      <w:r w:rsidR="00A2368A" w:rsidRPr="00013558">
        <w:rPr>
          <w:rFonts w:asciiTheme="minorHAnsi" w:hAnsiTheme="minorHAnsi" w:cstheme="minorHAnsi"/>
          <w:b w:val="0"/>
        </w:rPr>
        <w:t xml:space="preserve">February </w:t>
      </w:r>
      <w:r w:rsidR="007E189A" w:rsidRPr="00013558">
        <w:rPr>
          <w:rFonts w:asciiTheme="minorHAnsi" w:hAnsiTheme="minorHAnsi" w:cstheme="minorHAnsi"/>
          <w:b w:val="0"/>
        </w:rPr>
        <w:t>2011</w:t>
      </w:r>
      <w:r w:rsidR="00A2368A" w:rsidRPr="00013558">
        <w:rPr>
          <w:rFonts w:asciiTheme="minorHAnsi" w:hAnsiTheme="minorHAnsi" w:cstheme="minorHAnsi"/>
          <w:b w:val="0"/>
        </w:rPr>
        <w:t xml:space="preserve"> S</w:t>
      </w:r>
      <w:r w:rsidRPr="00013558">
        <w:rPr>
          <w:rFonts w:asciiTheme="minorHAnsi" w:hAnsiTheme="minorHAnsi" w:cstheme="minorHAnsi"/>
          <w:b w:val="0"/>
        </w:rPr>
        <w:t>ummary</w:t>
      </w:r>
    </w:p>
    <w:p w:rsidR="00E03FB1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General Fund – Budget Transfers –</w:t>
      </w:r>
      <w:r w:rsidR="00A2368A" w:rsidRPr="00013558">
        <w:rPr>
          <w:rFonts w:asciiTheme="minorHAnsi" w:hAnsiTheme="minorHAnsi" w:cstheme="minorHAnsi"/>
          <w:b w:val="0"/>
        </w:rPr>
        <w:t xml:space="preserve"> none this month</w:t>
      </w:r>
    </w:p>
    <w:p w:rsidR="000667BA" w:rsidRPr="000667BA" w:rsidRDefault="000667BA" w:rsidP="000667B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Price</w:t>
      </w: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0667BA" w:rsidRDefault="000667BA" w:rsidP="000667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of each item is filed with the official minutes)</w:t>
      </w:r>
    </w:p>
    <w:p w:rsidR="00BE6605" w:rsidRPr="00426C68" w:rsidRDefault="00BE6605" w:rsidP="000667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B029AE" w:rsidRPr="00426C68" w:rsidRDefault="00B029AE" w:rsidP="00B029A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B029AE" w:rsidRPr="00426C68" w:rsidRDefault="00B029AE" w:rsidP="00B029A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B029AE" w:rsidRDefault="00B029AE" w:rsidP="00B029A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85773E" w:rsidRPr="00B029AE" w:rsidRDefault="00B029AE" w:rsidP="00B029AE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 w:rsidRPr="00B029AE">
        <w:rPr>
          <w:rFonts w:asciiTheme="minorHAnsi" w:hAnsiTheme="minorHAnsi" w:cstheme="minorHAnsi"/>
        </w:rPr>
        <w:t>Curriculum development-Mientkiewicz, Hofmeister, Suprynowicz</w:t>
      </w:r>
    </w:p>
    <w:p w:rsidR="00350785" w:rsidRPr="00B029AE" w:rsidRDefault="0085773E" w:rsidP="00B029A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029AE">
        <w:rPr>
          <w:rFonts w:asciiTheme="minorHAnsi" w:hAnsiTheme="minorHAnsi" w:cstheme="minorHAnsi"/>
          <w:b w:val="0"/>
        </w:rPr>
        <w:t>Motion to approve curriculum development work and payment to the instructors listed which will be funded by the PMI 2+2+2 grant</w:t>
      </w: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143420" w:rsidRPr="00CB3017" w:rsidRDefault="00143420" w:rsidP="00143420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B3017">
        <w:rPr>
          <w:rFonts w:asciiTheme="minorHAnsi" w:hAnsiTheme="minorHAnsi" w:cstheme="minorHAnsi"/>
          <w:bCs w:val="0"/>
          <w:u w:val="single"/>
        </w:rPr>
        <w:t>Operations</w:t>
      </w:r>
    </w:p>
    <w:p w:rsidR="00143420" w:rsidRPr="00A56DBA" w:rsidRDefault="00143420" w:rsidP="0014342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143420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01355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A5E7E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  <w:bCs w:val="0"/>
        </w:rPr>
        <w:t>2010-2011 Priority Action Plans</w:t>
      </w:r>
      <w:r w:rsidRPr="00013558">
        <w:rPr>
          <w:rFonts w:asciiTheme="minorHAnsi" w:hAnsiTheme="minorHAnsi" w:cstheme="minorHAnsi"/>
        </w:rPr>
        <w:t>–</w:t>
      </w:r>
      <w:r w:rsidRPr="00013558">
        <w:rPr>
          <w:rFonts w:asciiTheme="minorHAnsi" w:hAnsiTheme="minorHAnsi" w:cstheme="minorHAnsi"/>
          <w:b w:val="0"/>
        </w:rPr>
        <w:t>Aldo Jackson</w:t>
      </w:r>
      <w:r w:rsidR="00143420">
        <w:rPr>
          <w:rFonts w:asciiTheme="minorHAnsi" w:hAnsiTheme="minorHAnsi" w:cstheme="minorHAnsi"/>
          <w:b w:val="0"/>
        </w:rPr>
        <w:t xml:space="preserve"> – no update </w:t>
      </w:r>
    </w:p>
    <w:p w:rsidR="00DB3610" w:rsidRPr="0001355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143420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Pr="00013558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BE6605" w:rsidRPr="00143420" w:rsidRDefault="00BE6605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143420" w:rsidRDefault="00143420" w:rsidP="00143420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proofErr w:type="spellStart"/>
      <w:r w:rsidRPr="00143420">
        <w:rPr>
          <w:rFonts w:asciiTheme="minorHAnsi" w:hAnsiTheme="minorHAnsi" w:cstheme="minorHAnsi"/>
        </w:rPr>
        <w:t>SkillsUSA</w:t>
      </w:r>
      <w:proofErr w:type="spellEnd"/>
      <w:r w:rsidRPr="00143420">
        <w:rPr>
          <w:rFonts w:asciiTheme="minorHAnsi" w:hAnsiTheme="minorHAnsi" w:cstheme="minorHAnsi"/>
        </w:rPr>
        <w:t xml:space="preserve"> State Competition</w:t>
      </w:r>
    </w:p>
    <w:p w:rsidR="00143420" w:rsidRDefault="00EA5E7E" w:rsidP="0014342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420">
        <w:rPr>
          <w:rFonts w:asciiTheme="minorHAnsi" w:hAnsiTheme="minorHAnsi" w:cstheme="minorHAnsi"/>
          <w:b w:val="0"/>
          <w:bCs w:val="0"/>
        </w:rPr>
        <w:t>Motion to ap</w:t>
      </w:r>
      <w:r w:rsidRPr="00143420">
        <w:rPr>
          <w:rFonts w:asciiTheme="minorHAnsi" w:hAnsiTheme="minorHAnsi" w:cstheme="minorHAnsi"/>
          <w:b w:val="0"/>
        </w:rPr>
        <w:t>p</w:t>
      </w:r>
      <w:r w:rsidRPr="00143420">
        <w:rPr>
          <w:rFonts w:asciiTheme="minorHAnsi" w:hAnsiTheme="minorHAnsi" w:cstheme="minorHAnsi"/>
          <w:b w:val="0"/>
          <w:bCs w:val="0"/>
        </w:rPr>
        <w:t>rove</w:t>
      </w:r>
      <w:r w:rsidR="00143420">
        <w:rPr>
          <w:rFonts w:asciiTheme="minorHAnsi" w:hAnsiTheme="minorHAnsi" w:cstheme="minorHAnsi"/>
          <w:b w:val="0"/>
          <w:bCs w:val="0"/>
        </w:rPr>
        <w:t xml:space="preserve"> student travel to </w:t>
      </w:r>
      <w:proofErr w:type="spellStart"/>
      <w:r w:rsidR="003742FC" w:rsidRPr="00013558">
        <w:rPr>
          <w:rFonts w:asciiTheme="minorHAnsi" w:hAnsiTheme="minorHAnsi" w:cstheme="minorHAnsi"/>
          <w:b w:val="0"/>
        </w:rPr>
        <w:t>SkillsUSA</w:t>
      </w:r>
      <w:proofErr w:type="spellEnd"/>
      <w:r w:rsidR="003742FC" w:rsidRPr="00013558">
        <w:rPr>
          <w:rFonts w:asciiTheme="minorHAnsi" w:hAnsiTheme="minorHAnsi" w:cstheme="minorHAnsi"/>
          <w:b w:val="0"/>
        </w:rPr>
        <w:t xml:space="preserve"> State Competition, Hershey, PA, 4/5/11-4/8/11, Sandra Carr and 7 students, cost estimate of $3,600</w:t>
      </w:r>
    </w:p>
    <w:p w:rsidR="00143420" w:rsidRPr="00143420" w:rsidRDefault="00143420" w:rsidP="0014342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proofErr w:type="spellStart"/>
      <w:r>
        <w:rPr>
          <w:rFonts w:ascii="Calibri" w:hAnsi="Calibri"/>
          <w:b w:val="0"/>
        </w:rPr>
        <w:t>Duda</w:t>
      </w:r>
      <w:proofErr w:type="spellEnd"/>
    </w:p>
    <w:p w:rsidR="00143420" w:rsidRPr="00426C68" w:rsidRDefault="00143420" w:rsidP="0014342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143420" w:rsidRPr="00013558" w:rsidRDefault="00143420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795AF3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795AF3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</w:p>
    <w:p w:rsidR="00795AF3" w:rsidRPr="00795AF3" w:rsidRDefault="00795AF3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995753" w:rsidRPr="00013558" w:rsidRDefault="00795AF3" w:rsidP="00795AF3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Cs w:val="0"/>
        </w:rPr>
        <w:t>Angelo’s Salon Development Group, Inc</w:t>
      </w:r>
      <w:r>
        <w:rPr>
          <w:rFonts w:asciiTheme="minorHAnsi" w:hAnsiTheme="minorHAnsi" w:cstheme="minorHAnsi"/>
          <w:bCs w:val="0"/>
        </w:rPr>
        <w:t>-</w:t>
      </w:r>
      <w:r w:rsidRPr="00795AF3">
        <w:rPr>
          <w:rFonts w:asciiTheme="minorHAnsi" w:hAnsiTheme="minorHAnsi" w:cstheme="minorHAnsi"/>
          <w:bCs w:val="0"/>
        </w:rPr>
        <w:t xml:space="preserve"> </w:t>
      </w:r>
      <w:r w:rsidRPr="00013558">
        <w:rPr>
          <w:rFonts w:asciiTheme="minorHAnsi" w:hAnsiTheme="minorHAnsi" w:cstheme="minorHAnsi"/>
          <w:bCs w:val="0"/>
        </w:rPr>
        <w:t>March 27, 2011</w:t>
      </w:r>
    </w:p>
    <w:p w:rsidR="00995753" w:rsidRDefault="009957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95AF3">
        <w:rPr>
          <w:rFonts w:asciiTheme="minorHAnsi" w:hAnsiTheme="minorHAnsi" w:cstheme="minorHAnsi"/>
          <w:b w:val="0"/>
          <w:bCs w:val="0"/>
        </w:rPr>
        <w:t>Motion to approve the request from Angelo’s Salon Development Group, Inc. for a hair finishing class, March 27, 2011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(The Director’s recommendation is to waive the rental fees, charging only for the custodial costs)</w:t>
      </w:r>
    </w:p>
    <w:p w:rsidR="00795AF3" w:rsidRPr="00143420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795AF3" w:rsidRPr="00426C68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facility request is filed with the official minutes)</w:t>
      </w:r>
    </w:p>
    <w:p w:rsidR="00BE6605" w:rsidRDefault="00BE6605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795AF3" w:rsidRDefault="00EA5E7E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795AF3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7A24D5" w:rsidRPr="00795AF3" w:rsidRDefault="00795AF3" w:rsidP="00795AF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95AF3">
        <w:rPr>
          <w:rFonts w:asciiTheme="minorHAnsi" w:hAnsiTheme="minorHAnsi" w:cstheme="minorHAnsi"/>
          <w:bCs w:val="0"/>
        </w:rPr>
        <w:t>APE-Correction Plan and Status Update</w:t>
      </w:r>
    </w:p>
    <w:p w:rsidR="007A24D5" w:rsidRDefault="007A24D5" w:rsidP="00795AF3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95AF3">
        <w:rPr>
          <w:rFonts w:asciiTheme="minorHAnsi" w:hAnsiTheme="minorHAnsi" w:cstheme="minorHAnsi"/>
          <w:b w:val="0"/>
          <w:bCs w:val="0"/>
        </w:rPr>
        <w:t xml:space="preserve">Motion to approve the revised version of the Bureau of Career &amp; Technical Education, Approved Program Evaluation Correction Plan and Status </w:t>
      </w:r>
      <w:r w:rsidR="00795AF3">
        <w:rPr>
          <w:rFonts w:asciiTheme="minorHAnsi" w:hAnsiTheme="minorHAnsi" w:cstheme="minorHAnsi"/>
          <w:b w:val="0"/>
          <w:bCs w:val="0"/>
        </w:rPr>
        <w:t>Update, 2010-2011, as presented</w:t>
      </w:r>
    </w:p>
    <w:p w:rsidR="00795AF3" w:rsidRPr="00143420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Heath</w:t>
      </w:r>
    </w:p>
    <w:p w:rsidR="00795AF3" w:rsidRPr="00426C68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E03FB1" w:rsidRDefault="00EA5E7E" w:rsidP="00795AF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95AF3">
        <w:rPr>
          <w:rFonts w:asciiTheme="minorHAnsi" w:hAnsiTheme="minorHAnsi" w:cstheme="minorHAnsi"/>
          <w:bCs w:val="0"/>
          <w:u w:val="single"/>
        </w:rPr>
        <w:t>Other Business</w:t>
      </w:r>
    </w:p>
    <w:p w:rsidR="00F14072" w:rsidRPr="00013558" w:rsidRDefault="00F14072" w:rsidP="00F14072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PDE approval to alter one course</w:t>
      </w:r>
    </w:p>
    <w:p w:rsidR="00F14072" w:rsidRPr="000A6D53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A6D53">
        <w:rPr>
          <w:rFonts w:asciiTheme="minorHAnsi" w:hAnsiTheme="minorHAnsi" w:cstheme="minorHAnsi"/>
          <w:b w:val="0"/>
        </w:rPr>
        <w:t>Motion to seek the approval of the Pennsylvania Department of Education to alter one course as a result of substantial decline in course enrollments, that course being Construction Trades, as required by 24 PS § 11-1124</w:t>
      </w:r>
      <w:r w:rsidR="00B64F98">
        <w:rPr>
          <w:rFonts w:asciiTheme="minorHAnsi" w:hAnsiTheme="minorHAnsi" w:cstheme="minorHAnsi"/>
          <w:b w:val="0"/>
        </w:rPr>
        <w:t>, as presented.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Pr="00D13EA5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Discussion</w:t>
      </w:r>
      <w:r w:rsidR="00B06058">
        <w:rPr>
          <w:rFonts w:asciiTheme="minorHAnsi" w:hAnsiTheme="minorHAnsi" w:cstheme="minorHAnsi"/>
          <w:b w:val="0"/>
        </w:rPr>
        <w:t xml:space="preserve"> followed:</w:t>
      </w:r>
    </w:p>
    <w:p w:rsidR="00B64F98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Aldo Jackson, Director, presented the enrollment numbers for 2011-12 and noted that six courses are eligible for alteration or curtailment. </w:t>
      </w:r>
      <w:r w:rsidR="00B06058">
        <w:rPr>
          <w:rFonts w:asciiTheme="minorHAnsi" w:hAnsiTheme="minorHAnsi" w:cstheme="minorHAnsi"/>
          <w:b w:val="0"/>
        </w:rPr>
        <w:t>Also presented was information that i</w:t>
      </w:r>
      <w:r w:rsidR="00B64F98">
        <w:rPr>
          <w:rFonts w:asciiTheme="minorHAnsi" w:hAnsiTheme="minorHAnsi" w:cstheme="minorHAnsi"/>
          <w:b w:val="0"/>
        </w:rPr>
        <w:t xml:space="preserve">n order to alter or curtail a course, the Joint Operating Committee needs </w:t>
      </w:r>
      <w:r w:rsidR="00B06058">
        <w:rPr>
          <w:rFonts w:asciiTheme="minorHAnsi" w:hAnsiTheme="minorHAnsi" w:cstheme="minorHAnsi"/>
          <w:b w:val="0"/>
        </w:rPr>
        <w:t xml:space="preserve">to approve the request and then seek </w:t>
      </w:r>
      <w:r w:rsidR="00B64F98">
        <w:rPr>
          <w:rFonts w:asciiTheme="minorHAnsi" w:hAnsiTheme="minorHAnsi" w:cstheme="minorHAnsi"/>
          <w:b w:val="0"/>
        </w:rPr>
        <w:t xml:space="preserve">the approval of the Secretary of Education, Pennsylvania Department of Education (PDE). The PDE guidelines appear in 24 PS § 11-1124 Causes for Suspension. One standard is </w:t>
      </w:r>
      <w:r w:rsidR="00B06058">
        <w:rPr>
          <w:rFonts w:asciiTheme="minorHAnsi" w:hAnsiTheme="minorHAnsi" w:cstheme="minorHAnsi"/>
          <w:b w:val="0"/>
        </w:rPr>
        <w:t xml:space="preserve">that </w:t>
      </w:r>
      <w:r w:rsidR="00B64F98">
        <w:rPr>
          <w:rFonts w:asciiTheme="minorHAnsi" w:hAnsiTheme="minorHAnsi" w:cstheme="minorHAnsi"/>
          <w:b w:val="0"/>
        </w:rPr>
        <w:t xml:space="preserve">the enrollment in a course has decreased at least 20% from the school year five years prior. The other standard is </w:t>
      </w:r>
      <w:r w:rsidR="00B06058">
        <w:rPr>
          <w:rFonts w:asciiTheme="minorHAnsi" w:hAnsiTheme="minorHAnsi" w:cstheme="minorHAnsi"/>
          <w:b w:val="0"/>
        </w:rPr>
        <w:t xml:space="preserve">that </w:t>
      </w:r>
      <w:r w:rsidR="00B64F98">
        <w:rPr>
          <w:rFonts w:asciiTheme="minorHAnsi" w:hAnsiTheme="minorHAnsi" w:cstheme="minorHAnsi"/>
          <w:b w:val="0"/>
        </w:rPr>
        <w:t>the enrollment for a course is less than ten students.</w:t>
      </w:r>
      <w:r w:rsidR="00B06058">
        <w:rPr>
          <w:rFonts w:asciiTheme="minorHAnsi" w:hAnsiTheme="minorHAnsi" w:cstheme="minorHAnsi"/>
          <w:b w:val="0"/>
        </w:rPr>
        <w:t xml:space="preserve"> </w:t>
      </w:r>
      <w:r w:rsidR="00B64F98">
        <w:rPr>
          <w:rFonts w:asciiTheme="minorHAnsi" w:hAnsiTheme="minorHAnsi" w:cstheme="minorHAnsi"/>
          <w:b w:val="0"/>
        </w:rPr>
        <w:t xml:space="preserve">Noted is that PDE permission is required if the JOC decides to suspend professional </w:t>
      </w:r>
      <w:r w:rsidR="00B64F98">
        <w:rPr>
          <w:rFonts w:asciiTheme="minorHAnsi" w:hAnsiTheme="minorHAnsi" w:cstheme="minorHAnsi"/>
          <w:b w:val="0"/>
        </w:rPr>
        <w:lastRenderedPageBreak/>
        <w:t xml:space="preserve">personnel for just cause. Seeking and receiving permission from PDE </w:t>
      </w:r>
      <w:r w:rsidR="00B06058">
        <w:rPr>
          <w:rFonts w:asciiTheme="minorHAnsi" w:hAnsiTheme="minorHAnsi" w:cstheme="minorHAnsi"/>
          <w:b w:val="0"/>
        </w:rPr>
        <w:t xml:space="preserve">for alteration or curtailment </w:t>
      </w:r>
      <w:r w:rsidR="00B64F98">
        <w:rPr>
          <w:rFonts w:asciiTheme="minorHAnsi" w:hAnsiTheme="minorHAnsi" w:cstheme="minorHAnsi"/>
          <w:b w:val="0"/>
        </w:rPr>
        <w:t>does not require the JOC to actually take action</w:t>
      </w:r>
      <w:r w:rsidR="00B06058">
        <w:rPr>
          <w:rFonts w:asciiTheme="minorHAnsi" w:hAnsiTheme="minorHAnsi" w:cstheme="minorHAnsi"/>
          <w:b w:val="0"/>
        </w:rPr>
        <w:t>.</w:t>
      </w:r>
    </w:p>
    <w:p w:rsidR="00B06058" w:rsidRDefault="00B06058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6058" w:rsidRDefault="00B06058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JOC discussed the feasibility and implications of altering these courses to part-time status or reducing the number of professional staff teaching the courses.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13EA5" w:rsidRPr="00013558" w:rsidRDefault="00F14072" w:rsidP="00D13EA5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amended-</w:t>
      </w:r>
      <w:r w:rsidR="00D13EA5">
        <w:rPr>
          <w:rFonts w:asciiTheme="minorHAnsi" w:hAnsiTheme="minorHAnsi" w:cstheme="minorHAnsi"/>
          <w:bCs w:val="0"/>
        </w:rPr>
        <w:t>PDE approval to alter six courses-motion failed</w:t>
      </w:r>
    </w:p>
    <w:p w:rsidR="00795AF3" w:rsidRPr="00D13EA5" w:rsidRDefault="00F14072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Motion, as amended, </w:t>
      </w:r>
      <w:r w:rsidR="00795AF3" w:rsidRPr="00D13EA5">
        <w:rPr>
          <w:rFonts w:asciiTheme="minorHAnsi" w:hAnsiTheme="minorHAnsi" w:cstheme="minorHAnsi"/>
          <w:b w:val="0"/>
        </w:rPr>
        <w:t xml:space="preserve">to seek the approval of the Pennsylvania Department of Education to alter six courses as a result of substantial decline in course enrollments, </w:t>
      </w:r>
      <w:r w:rsidR="000A6D53">
        <w:rPr>
          <w:rFonts w:asciiTheme="minorHAnsi" w:hAnsiTheme="minorHAnsi" w:cstheme="minorHAnsi"/>
          <w:b w:val="0"/>
        </w:rPr>
        <w:t xml:space="preserve">those courses </w:t>
      </w:r>
      <w:r w:rsidR="00795AF3" w:rsidRPr="00D13EA5">
        <w:rPr>
          <w:rFonts w:asciiTheme="minorHAnsi" w:hAnsiTheme="minorHAnsi" w:cstheme="minorHAnsi"/>
          <w:b w:val="0"/>
        </w:rPr>
        <w:t xml:space="preserve">being Computer Information Systems, Electrical Engineering, Construction Trades, </w:t>
      </w:r>
      <w:r w:rsidR="00D13EA5" w:rsidRPr="00D13EA5">
        <w:rPr>
          <w:rFonts w:asciiTheme="minorHAnsi" w:hAnsiTheme="minorHAnsi" w:cstheme="minorHAnsi"/>
          <w:b w:val="0"/>
        </w:rPr>
        <w:t xml:space="preserve">Networking Technologies, Facilities Maintenance, and Tool &amp; Die, </w:t>
      </w:r>
      <w:r w:rsidR="00795AF3" w:rsidRPr="00D13EA5">
        <w:rPr>
          <w:rFonts w:asciiTheme="minorHAnsi" w:hAnsiTheme="minorHAnsi" w:cstheme="minorHAnsi"/>
          <w:b w:val="0"/>
        </w:rPr>
        <w:t>as required by 24 PS § 11-1124</w:t>
      </w:r>
    </w:p>
    <w:p w:rsidR="00D13EA5" w:rsidRDefault="00D13EA5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proofErr w:type="spellStart"/>
      <w:r w:rsidRPr="00D13EA5">
        <w:rPr>
          <w:rFonts w:asciiTheme="minorHAnsi" w:hAnsiTheme="minorHAnsi" w:cstheme="minorHAnsi"/>
          <w:b w:val="0"/>
        </w:rPr>
        <w:t>Duda</w:t>
      </w:r>
      <w:proofErr w:type="spellEnd"/>
      <w:r w:rsidRPr="00D13EA5">
        <w:rPr>
          <w:rFonts w:asciiTheme="minorHAnsi" w:hAnsiTheme="minorHAnsi" w:cstheme="minorHAnsi"/>
          <w:b w:val="0"/>
        </w:rPr>
        <w:t>, with second by Gainer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called for a roll call vote.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27D2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“yea”: Rodgers,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="00E27D23">
        <w:rPr>
          <w:rFonts w:asciiTheme="minorHAnsi" w:hAnsiTheme="minorHAnsi" w:cstheme="minorHAnsi"/>
          <w:b w:val="0"/>
        </w:rPr>
        <w:t xml:space="preserve">  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“no”: Ogden, Bucksbee, Heath, Gainer, </w:t>
      </w:r>
      <w:proofErr w:type="spellStart"/>
      <w:r>
        <w:rPr>
          <w:rFonts w:asciiTheme="minorHAnsi" w:hAnsiTheme="minorHAnsi" w:cstheme="minorHAnsi"/>
          <w:b w:val="0"/>
        </w:rPr>
        <w:t>Rogala</w:t>
      </w:r>
      <w:proofErr w:type="spellEnd"/>
      <w:r>
        <w:rPr>
          <w:rFonts w:asciiTheme="minorHAnsi" w:hAnsiTheme="minorHAnsi" w:cstheme="minorHAnsi"/>
          <w:b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  <w:r>
        <w:rPr>
          <w:rFonts w:asciiTheme="minorHAnsi" w:hAnsiTheme="minorHAnsi" w:cstheme="minorHAnsi"/>
          <w:b w:val="0"/>
        </w:rPr>
        <w:t>, Ring, Price</w:t>
      </w:r>
    </w:p>
    <w:p w:rsidR="00D13EA5" w:rsidRPr="00D13EA5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Absent: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</w:p>
    <w:p w:rsidR="00E27D23" w:rsidRDefault="00E27D23" w:rsidP="00E27D2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failed by roll call vote.</w:t>
      </w:r>
    </w:p>
    <w:p w:rsidR="000A6D53" w:rsidRPr="00013558" w:rsidRDefault="000A6D53" w:rsidP="000A6D53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PDE approval to alter one course-motion failed</w:t>
      </w:r>
    </w:p>
    <w:p w:rsidR="00E03FB1" w:rsidRPr="000A6D53" w:rsidRDefault="0057572C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A6D53">
        <w:rPr>
          <w:rFonts w:asciiTheme="minorHAnsi" w:hAnsiTheme="minorHAnsi" w:cstheme="minorHAnsi"/>
          <w:b w:val="0"/>
        </w:rPr>
        <w:t xml:space="preserve">Motion to seek the approval of the Pennsylvania Department of Education to alter one course as a result of substantial decline in course enrollments, </w:t>
      </w:r>
      <w:r w:rsidR="00DE184A" w:rsidRPr="000A6D53">
        <w:rPr>
          <w:rFonts w:asciiTheme="minorHAnsi" w:hAnsiTheme="minorHAnsi" w:cstheme="minorHAnsi"/>
          <w:b w:val="0"/>
        </w:rPr>
        <w:t>that course being Construction T</w:t>
      </w:r>
      <w:r w:rsidRPr="000A6D53">
        <w:rPr>
          <w:rFonts w:asciiTheme="minorHAnsi" w:hAnsiTheme="minorHAnsi" w:cstheme="minorHAnsi"/>
          <w:b w:val="0"/>
        </w:rPr>
        <w:t>rades, as required by 24 PS</w:t>
      </w:r>
      <w:r w:rsidR="00DF445D" w:rsidRPr="000A6D53">
        <w:rPr>
          <w:rFonts w:asciiTheme="minorHAnsi" w:hAnsiTheme="minorHAnsi" w:cstheme="minorHAnsi"/>
          <w:b w:val="0"/>
        </w:rPr>
        <w:t xml:space="preserve"> §</w:t>
      </w:r>
      <w:r w:rsidRPr="000A6D53">
        <w:rPr>
          <w:rFonts w:asciiTheme="minorHAnsi" w:hAnsiTheme="minorHAnsi" w:cstheme="minorHAnsi"/>
          <w:b w:val="0"/>
        </w:rPr>
        <w:t xml:space="preserve"> 11-1124</w:t>
      </w:r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r>
        <w:rPr>
          <w:rFonts w:asciiTheme="minorHAnsi" w:hAnsiTheme="minorHAnsi" w:cstheme="minorHAnsi"/>
          <w:b w:val="0"/>
        </w:rPr>
        <w:t>Ring</w:t>
      </w:r>
      <w:r w:rsidRPr="00D13EA5">
        <w:rPr>
          <w:rFonts w:asciiTheme="minorHAnsi" w:hAnsiTheme="minorHAnsi" w:cstheme="minorHAnsi"/>
          <w:b w:val="0"/>
        </w:rPr>
        <w:t xml:space="preserve">, with second by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called for a roll call vote.</w:t>
      </w:r>
    </w:p>
    <w:p w:rsidR="00E27D23" w:rsidRDefault="00E27D2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</w:t>
      </w:r>
      <w:r w:rsidR="00E27D23">
        <w:rPr>
          <w:rFonts w:asciiTheme="minorHAnsi" w:hAnsiTheme="minorHAnsi" w:cstheme="minorHAnsi"/>
          <w:b w:val="0"/>
        </w:rPr>
        <w:t xml:space="preserve">“yea”: </w:t>
      </w:r>
      <w:proofErr w:type="spellStart"/>
      <w:r w:rsidR="00E27D23">
        <w:rPr>
          <w:rFonts w:asciiTheme="minorHAnsi" w:hAnsiTheme="minorHAnsi" w:cstheme="minorHAnsi"/>
          <w:b w:val="0"/>
        </w:rPr>
        <w:t>Scutella</w:t>
      </w:r>
      <w:proofErr w:type="spellEnd"/>
      <w:r w:rsidR="00E27D23">
        <w:rPr>
          <w:rFonts w:asciiTheme="minorHAnsi" w:hAnsiTheme="minorHAnsi" w:cstheme="minorHAnsi"/>
          <w:b w:val="0"/>
        </w:rPr>
        <w:t>, Rodgers, Ring,</w:t>
      </w:r>
      <w:r>
        <w:rPr>
          <w:rFonts w:asciiTheme="minorHAnsi" w:hAnsiTheme="minorHAnsi" w:cstheme="minorHAnsi"/>
          <w:b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“no”: Ogden, Bucksbee, Heath, Gainer, </w:t>
      </w:r>
      <w:proofErr w:type="spellStart"/>
      <w:r>
        <w:rPr>
          <w:rFonts w:asciiTheme="minorHAnsi" w:hAnsiTheme="minorHAnsi" w:cstheme="minorHAnsi"/>
          <w:b w:val="0"/>
        </w:rPr>
        <w:t>Rogala</w:t>
      </w:r>
      <w:proofErr w:type="spellEnd"/>
      <w:r>
        <w:rPr>
          <w:rFonts w:asciiTheme="minorHAnsi" w:hAnsiTheme="minorHAnsi" w:cstheme="minorHAnsi"/>
          <w:b w:val="0"/>
        </w:rPr>
        <w:t>, Price</w:t>
      </w:r>
    </w:p>
    <w:p w:rsidR="000A6D53" w:rsidRPr="00D13EA5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Absent: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</w:p>
    <w:p w:rsidR="00E27D23" w:rsidRDefault="00E27D23" w:rsidP="00E27D2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failed by roll call vote.</w:t>
      </w:r>
    </w:p>
    <w:p w:rsidR="00E03FB1" w:rsidRPr="00013558" w:rsidRDefault="00E03FB1">
      <w:pPr>
        <w:pStyle w:val="ListParagraph"/>
        <w:rPr>
          <w:rFonts w:asciiTheme="minorHAnsi" w:hAnsiTheme="minorHAnsi" w:cstheme="minorHAnsi"/>
        </w:rPr>
      </w:pPr>
    </w:p>
    <w:p w:rsidR="008F5642" w:rsidRPr="002D0F04" w:rsidRDefault="002D0F04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Mr. Ogden left the meeting at 9:00 pm having to return to work.</w:t>
      </w:r>
    </w:p>
    <w:p w:rsidR="002D0F04" w:rsidRPr="002D0F04" w:rsidRDefault="002D0F04" w:rsidP="002D0F0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Early retirement incentive</w:t>
      </w:r>
    </w:p>
    <w:p w:rsidR="00E03FB1" w:rsidRDefault="002D0F04" w:rsidP="002D0F0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JOC briefly discussed the possibility of offering an early retirement incentive. A few districts have done so this year. The administration will review and develop a recommendation to present to the JOC for consideration.</w:t>
      </w:r>
    </w:p>
    <w:p w:rsidR="00BE6605" w:rsidRPr="00013558" w:rsidRDefault="00BE6605" w:rsidP="002D0F0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2D0F04" w:rsidRDefault="00EA5E7E" w:rsidP="002D0F0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D0F04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1467E9" w:rsidRPr="002D0F04" w:rsidRDefault="001467E9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Focus Groups Packet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 xml:space="preserve">Joint Operating Committee </w:t>
      </w:r>
      <w:r w:rsidR="007E189A" w:rsidRPr="002D0F04">
        <w:rPr>
          <w:rFonts w:asciiTheme="minorHAnsi" w:hAnsiTheme="minorHAnsi" w:cstheme="minorHAnsi"/>
        </w:rPr>
        <w:t xml:space="preserve">-Meeting </w:t>
      </w:r>
      <w:r w:rsidRPr="002D0F04">
        <w:rPr>
          <w:rFonts w:asciiTheme="minorHAnsi" w:hAnsiTheme="minorHAnsi" w:cstheme="minorHAnsi"/>
        </w:rPr>
        <w:t>Attendance Report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High School Program Enrollment Report - Joe Tarasovitch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Career and</w:t>
      </w:r>
      <w:r w:rsidR="0005005E" w:rsidRPr="002D0F04">
        <w:rPr>
          <w:rFonts w:asciiTheme="minorHAnsi" w:hAnsiTheme="minorHAnsi" w:cstheme="minorHAnsi"/>
        </w:rPr>
        <w:t xml:space="preserve"> Alternative Education Program E</w:t>
      </w:r>
      <w:r w:rsidRPr="002D0F04">
        <w:rPr>
          <w:rFonts w:asciiTheme="minorHAnsi" w:hAnsiTheme="minorHAnsi" w:cstheme="minorHAnsi"/>
        </w:rPr>
        <w:t>nrollment</w:t>
      </w:r>
      <w:r w:rsidR="00243C5F" w:rsidRPr="002D0F04">
        <w:rPr>
          <w:rFonts w:asciiTheme="minorHAnsi" w:hAnsiTheme="minorHAnsi" w:cstheme="minorHAnsi"/>
        </w:rPr>
        <w:t xml:space="preserve"> Report</w:t>
      </w:r>
      <w:r w:rsidRPr="00013558">
        <w:rPr>
          <w:rFonts w:asciiTheme="minorHAnsi" w:hAnsiTheme="minorHAnsi" w:cstheme="minorHAnsi"/>
        </w:rPr>
        <w:t xml:space="preserve"> </w:t>
      </w:r>
      <w:r w:rsidRPr="002D0F04">
        <w:rPr>
          <w:rFonts w:asciiTheme="minorHAnsi" w:hAnsiTheme="minorHAnsi" w:cstheme="minorHAnsi"/>
        </w:rPr>
        <w:t>- Joe Tarasovitch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Business Partnership Contacts Report – Elaine Shaffer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Work Experience Report - Elaine Shaffer</w:t>
      </w:r>
    </w:p>
    <w:p w:rsidR="00E03FB1" w:rsidRPr="00013558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lastRenderedPageBreak/>
        <w:t xml:space="preserve">Admissions Coordinator Report -Lisa Sorensen </w:t>
      </w:r>
    </w:p>
    <w:p w:rsidR="00602BB6" w:rsidRPr="00013558" w:rsidRDefault="00602BB6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Occ</w:t>
      </w:r>
      <w:r w:rsidR="00310D04" w:rsidRPr="002D0F04">
        <w:rPr>
          <w:rFonts w:asciiTheme="minorHAnsi" w:hAnsiTheme="minorHAnsi" w:cstheme="minorHAnsi"/>
        </w:rPr>
        <w:t>upational Advisory Committees- Company A</w:t>
      </w:r>
      <w:r w:rsidRPr="002D0F04">
        <w:rPr>
          <w:rFonts w:asciiTheme="minorHAnsi" w:hAnsiTheme="minorHAnsi" w:cstheme="minorHAnsi"/>
        </w:rPr>
        <w:t>ttendance March 15, 2011</w:t>
      </w:r>
      <w:r w:rsidR="00217121" w:rsidRPr="002D0F04">
        <w:rPr>
          <w:rFonts w:asciiTheme="minorHAnsi" w:hAnsiTheme="minorHAnsi" w:cstheme="minorHAnsi"/>
        </w:rPr>
        <w:t>-Joe Tarasovitch</w:t>
      </w:r>
    </w:p>
    <w:p w:rsidR="00310D04" w:rsidRPr="00013558" w:rsidRDefault="00A20CFF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Disabled Population</w:t>
      </w:r>
      <w:r w:rsidR="00310D04" w:rsidRPr="002D0F04">
        <w:rPr>
          <w:rFonts w:asciiTheme="minorHAnsi" w:hAnsiTheme="minorHAnsi" w:cstheme="minorHAnsi"/>
        </w:rPr>
        <w:t xml:space="preserve"> by District- Pat Holland</w:t>
      </w:r>
    </w:p>
    <w:p w:rsidR="00310D04" w:rsidRPr="00013558" w:rsidRDefault="00A20CFF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Disabled Population</w:t>
      </w:r>
      <w:r w:rsidR="00310D04" w:rsidRPr="002D0F04">
        <w:rPr>
          <w:rFonts w:asciiTheme="minorHAnsi" w:hAnsiTheme="minorHAnsi" w:cstheme="minorHAnsi"/>
        </w:rPr>
        <w:t xml:space="preserve"> by Program-Pat Holland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Statement</w:t>
      </w:r>
      <w:r w:rsidRPr="002D0F04">
        <w:rPr>
          <w:rFonts w:asciiTheme="minorHAnsi" w:hAnsiTheme="minorHAnsi" w:cstheme="minorHAnsi"/>
          <w:bCs/>
        </w:rPr>
        <w:t xml:space="preserve"> of Financial Interests-filing for year 2010</w:t>
      </w:r>
      <w:r w:rsidR="00243C5F" w:rsidRPr="002D0F04">
        <w:rPr>
          <w:rFonts w:asciiTheme="minorHAnsi" w:hAnsiTheme="minorHAnsi" w:cstheme="minorHAnsi"/>
          <w:bCs/>
        </w:rPr>
        <w:t>- Due May 1, 2011</w:t>
      </w:r>
    </w:p>
    <w:p w:rsidR="002D0F04" w:rsidRPr="002D0F04" w:rsidRDefault="002D0F04" w:rsidP="002D0F04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(Copy of each is filed with the official minutes)</w:t>
      </w:r>
    </w:p>
    <w:p w:rsidR="00E03FB1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 xml:space="preserve">Next meeting: Thursday, </w:t>
      </w:r>
      <w:r w:rsidR="00A2368A" w:rsidRPr="002D0F04">
        <w:rPr>
          <w:rFonts w:asciiTheme="minorHAnsi" w:hAnsiTheme="minorHAnsi" w:cstheme="minorHAnsi"/>
        </w:rPr>
        <w:t>April 28</w:t>
      </w:r>
      <w:r w:rsidRPr="002D0F04">
        <w:rPr>
          <w:rFonts w:asciiTheme="minorHAnsi" w:hAnsiTheme="minorHAnsi" w:cstheme="minorHAnsi"/>
        </w:rPr>
        <w:t>, 2011</w:t>
      </w:r>
    </w:p>
    <w:p w:rsidR="00BE6605" w:rsidRPr="002D0F04" w:rsidRDefault="00BE6605" w:rsidP="00BE6605">
      <w:pPr>
        <w:pStyle w:val="ListParagraph"/>
        <w:ind w:left="1080"/>
        <w:rPr>
          <w:rFonts w:asciiTheme="minorHAnsi" w:hAnsiTheme="minorHAnsi" w:cstheme="minorHAnsi"/>
        </w:rPr>
      </w:pPr>
    </w:p>
    <w:p w:rsidR="002D0F04" w:rsidRPr="00426C68" w:rsidRDefault="002D0F04" w:rsidP="002D0F04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2D0F04" w:rsidRDefault="002D0F04" w:rsidP="002D0F04">
      <w:pPr>
        <w:rPr>
          <w:rFonts w:ascii="Calibri" w:hAnsi="Calibri"/>
        </w:rPr>
      </w:pPr>
    </w:p>
    <w:p w:rsidR="002D0F04" w:rsidRPr="00426C68" w:rsidRDefault="002D0F04" w:rsidP="002D0F04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Ring, with second by Price</w:t>
      </w:r>
      <w:r w:rsidRPr="00426C68">
        <w:rPr>
          <w:rFonts w:ascii="Calibri" w:hAnsi="Calibri"/>
        </w:rPr>
        <w:t xml:space="preserve"> to adjourn the meeting</w:t>
      </w:r>
    </w:p>
    <w:p w:rsidR="002D0F04" w:rsidRPr="00426C68" w:rsidRDefault="002D0F04" w:rsidP="002D0F04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9:10 pm</w:t>
      </w:r>
    </w:p>
    <w:p w:rsidR="002D0F04" w:rsidRDefault="002D0F04" w:rsidP="002D0F04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2D0F04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2D0F04" w:rsidRPr="007F6955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FC113B">
      <w:headerReference w:type="even" r:id="rId8"/>
      <w:headerReference w:type="default" r:id="rId9"/>
      <w:headerReference w:type="first" r:id="rId10"/>
      <w:pgSz w:w="12240" w:h="15840"/>
      <w:pgMar w:top="72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594" w:rsidRDefault="00627594">
      <w:r>
        <w:separator/>
      </w:r>
    </w:p>
  </w:endnote>
  <w:endnote w:type="continuationSeparator" w:id="0">
    <w:p w:rsidR="00627594" w:rsidRDefault="00627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594" w:rsidRDefault="00627594">
      <w:r>
        <w:separator/>
      </w:r>
    </w:p>
  </w:footnote>
  <w:footnote w:type="continuationSeparator" w:id="0">
    <w:p w:rsidR="00627594" w:rsidRDefault="006275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7C" w:rsidRDefault="00FE11D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879513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94" w:rsidRDefault="00FE11D9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 w:rsidRPr="00FE11D9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879514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627594">
      <w:rPr>
        <w:b/>
        <w:color w:val="339933"/>
        <w:sz w:val="20"/>
        <w:szCs w:val="20"/>
      </w:rPr>
      <w:t xml:space="preserve">ECTS JOC Meeting </w:t>
    </w:r>
    <w:r w:rsidR="00842A7C">
      <w:rPr>
        <w:b/>
        <w:color w:val="339933"/>
        <w:sz w:val="20"/>
        <w:szCs w:val="20"/>
      </w:rPr>
      <w:t>Minutes</w:t>
    </w:r>
  </w:p>
  <w:p w:rsidR="00627594" w:rsidRDefault="0062759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March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FE11D9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FE11D9">
      <w:rPr>
        <w:rStyle w:val="PageNumber"/>
        <w:b/>
        <w:color w:val="339933"/>
        <w:sz w:val="20"/>
        <w:szCs w:val="20"/>
      </w:rPr>
      <w:fldChar w:fldCharType="separate"/>
    </w:r>
    <w:r w:rsidR="00707F33">
      <w:rPr>
        <w:rStyle w:val="PageNumber"/>
        <w:b/>
        <w:noProof/>
        <w:color w:val="339933"/>
        <w:sz w:val="20"/>
        <w:szCs w:val="20"/>
      </w:rPr>
      <w:t>2</w:t>
    </w:r>
    <w:r w:rsidR="00FE11D9">
      <w:rPr>
        <w:rStyle w:val="PageNumber"/>
        <w:b/>
        <w:color w:val="339933"/>
        <w:sz w:val="20"/>
        <w:szCs w:val="20"/>
      </w:rPr>
      <w:fldChar w:fldCharType="end"/>
    </w:r>
  </w:p>
  <w:p w:rsidR="00627594" w:rsidRDefault="0062759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7C" w:rsidRDefault="00FE11D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879512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F9E"/>
    <w:multiLevelType w:val="hybridMultilevel"/>
    <w:tmpl w:val="3CC0F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E3CED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AC4923"/>
    <w:multiLevelType w:val="hybridMultilevel"/>
    <w:tmpl w:val="225C9D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4C56C5"/>
    <w:multiLevelType w:val="hybridMultilevel"/>
    <w:tmpl w:val="11A8B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4C5E04"/>
    <w:multiLevelType w:val="hybridMultilevel"/>
    <w:tmpl w:val="2FEA8A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1F129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E65CE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8D6CAD"/>
    <w:multiLevelType w:val="hybridMultilevel"/>
    <w:tmpl w:val="F9969730"/>
    <w:lvl w:ilvl="0" w:tplc="9AD20C3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1"/>
  </w:num>
  <w:num w:numId="12">
    <w:abstractNumId w:val="11"/>
  </w:num>
  <w:num w:numId="13">
    <w:abstractNumId w:val="0"/>
  </w:num>
  <w:num w:numId="14">
    <w:abstractNumId w:val="3"/>
  </w:num>
  <w:num w:numId="15">
    <w:abstractNumId w:val="9"/>
  </w:num>
  <w:num w:numId="16">
    <w:abstractNumId w:val="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7DED"/>
    <w:rsid w:val="00013558"/>
    <w:rsid w:val="0005005E"/>
    <w:rsid w:val="00057B76"/>
    <w:rsid w:val="00061100"/>
    <w:rsid w:val="000667BA"/>
    <w:rsid w:val="00070A76"/>
    <w:rsid w:val="00076218"/>
    <w:rsid w:val="000A6D53"/>
    <w:rsid w:val="00143420"/>
    <w:rsid w:val="001467E9"/>
    <w:rsid w:val="00150DD8"/>
    <w:rsid w:val="001653F0"/>
    <w:rsid w:val="00176312"/>
    <w:rsid w:val="001A3CCA"/>
    <w:rsid w:val="001B72BD"/>
    <w:rsid w:val="001B7B70"/>
    <w:rsid w:val="001D0598"/>
    <w:rsid w:val="001F46E6"/>
    <w:rsid w:val="002056C4"/>
    <w:rsid w:val="002059AA"/>
    <w:rsid w:val="00213A46"/>
    <w:rsid w:val="00217121"/>
    <w:rsid w:val="00236DAF"/>
    <w:rsid w:val="00243C5F"/>
    <w:rsid w:val="00285F8F"/>
    <w:rsid w:val="002D0F04"/>
    <w:rsid w:val="002D6637"/>
    <w:rsid w:val="002E0F72"/>
    <w:rsid w:val="002E6AB2"/>
    <w:rsid w:val="002F3116"/>
    <w:rsid w:val="002F74C2"/>
    <w:rsid w:val="00310D04"/>
    <w:rsid w:val="00317200"/>
    <w:rsid w:val="00350785"/>
    <w:rsid w:val="003742FC"/>
    <w:rsid w:val="00374B7F"/>
    <w:rsid w:val="003A79C0"/>
    <w:rsid w:val="003B201B"/>
    <w:rsid w:val="00410174"/>
    <w:rsid w:val="00453EB9"/>
    <w:rsid w:val="00461488"/>
    <w:rsid w:val="004720D9"/>
    <w:rsid w:val="00487285"/>
    <w:rsid w:val="004A41B5"/>
    <w:rsid w:val="004C0D2A"/>
    <w:rsid w:val="004C64D7"/>
    <w:rsid w:val="00515B2B"/>
    <w:rsid w:val="00527818"/>
    <w:rsid w:val="00543115"/>
    <w:rsid w:val="00561B8B"/>
    <w:rsid w:val="0057572C"/>
    <w:rsid w:val="005A3646"/>
    <w:rsid w:val="005A73CA"/>
    <w:rsid w:val="005C0DF5"/>
    <w:rsid w:val="005E5D86"/>
    <w:rsid w:val="00602BB6"/>
    <w:rsid w:val="006271D8"/>
    <w:rsid w:val="00627594"/>
    <w:rsid w:val="0064736E"/>
    <w:rsid w:val="00663EAC"/>
    <w:rsid w:val="006C648A"/>
    <w:rsid w:val="006D3C2D"/>
    <w:rsid w:val="006F0CB3"/>
    <w:rsid w:val="006F598A"/>
    <w:rsid w:val="00707F33"/>
    <w:rsid w:val="00717A17"/>
    <w:rsid w:val="00721D59"/>
    <w:rsid w:val="007303E2"/>
    <w:rsid w:val="00736ECC"/>
    <w:rsid w:val="00740867"/>
    <w:rsid w:val="00770D17"/>
    <w:rsid w:val="00783CE9"/>
    <w:rsid w:val="00794C33"/>
    <w:rsid w:val="00795AF3"/>
    <w:rsid w:val="007A24D5"/>
    <w:rsid w:val="007B5DDE"/>
    <w:rsid w:val="007D6FD3"/>
    <w:rsid w:val="007E189A"/>
    <w:rsid w:val="007F322F"/>
    <w:rsid w:val="008027C3"/>
    <w:rsid w:val="008413A1"/>
    <w:rsid w:val="00842A7C"/>
    <w:rsid w:val="0085773E"/>
    <w:rsid w:val="00882B52"/>
    <w:rsid w:val="008B6D13"/>
    <w:rsid w:val="008C005E"/>
    <w:rsid w:val="008E128A"/>
    <w:rsid w:val="008E2BB0"/>
    <w:rsid w:val="008E3AEA"/>
    <w:rsid w:val="008F5642"/>
    <w:rsid w:val="00932BA1"/>
    <w:rsid w:val="00951A64"/>
    <w:rsid w:val="009549B8"/>
    <w:rsid w:val="009744CD"/>
    <w:rsid w:val="00977C64"/>
    <w:rsid w:val="009808BD"/>
    <w:rsid w:val="00990348"/>
    <w:rsid w:val="00995753"/>
    <w:rsid w:val="009C5432"/>
    <w:rsid w:val="009D732D"/>
    <w:rsid w:val="009F78BF"/>
    <w:rsid w:val="00A20CFF"/>
    <w:rsid w:val="00A2368A"/>
    <w:rsid w:val="00A25CF5"/>
    <w:rsid w:val="00A64116"/>
    <w:rsid w:val="00A71C73"/>
    <w:rsid w:val="00A93F86"/>
    <w:rsid w:val="00AC00C2"/>
    <w:rsid w:val="00AD7253"/>
    <w:rsid w:val="00AF0AF7"/>
    <w:rsid w:val="00AF1DFC"/>
    <w:rsid w:val="00B029AE"/>
    <w:rsid w:val="00B03786"/>
    <w:rsid w:val="00B06058"/>
    <w:rsid w:val="00B322C9"/>
    <w:rsid w:val="00B4473B"/>
    <w:rsid w:val="00B64F98"/>
    <w:rsid w:val="00B97C69"/>
    <w:rsid w:val="00BA1505"/>
    <w:rsid w:val="00BB4C34"/>
    <w:rsid w:val="00BE6605"/>
    <w:rsid w:val="00C12FE1"/>
    <w:rsid w:val="00C76A29"/>
    <w:rsid w:val="00C87E0B"/>
    <w:rsid w:val="00CB31FE"/>
    <w:rsid w:val="00CC26CB"/>
    <w:rsid w:val="00CC5D4E"/>
    <w:rsid w:val="00CC7175"/>
    <w:rsid w:val="00D13EA5"/>
    <w:rsid w:val="00D905DC"/>
    <w:rsid w:val="00DA6D50"/>
    <w:rsid w:val="00DB1214"/>
    <w:rsid w:val="00DB3610"/>
    <w:rsid w:val="00DD7C23"/>
    <w:rsid w:val="00DE184A"/>
    <w:rsid w:val="00DF445D"/>
    <w:rsid w:val="00E03FB1"/>
    <w:rsid w:val="00E1174E"/>
    <w:rsid w:val="00E27D23"/>
    <w:rsid w:val="00E30CD6"/>
    <w:rsid w:val="00E45B6F"/>
    <w:rsid w:val="00E46A5F"/>
    <w:rsid w:val="00E64B37"/>
    <w:rsid w:val="00E927AE"/>
    <w:rsid w:val="00EA5E7E"/>
    <w:rsid w:val="00F00AED"/>
    <w:rsid w:val="00F14072"/>
    <w:rsid w:val="00F669FA"/>
    <w:rsid w:val="00FA34A9"/>
    <w:rsid w:val="00FB11A7"/>
    <w:rsid w:val="00FC113B"/>
    <w:rsid w:val="00FE11D9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1829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15</cp:revision>
  <cp:lastPrinted>2011-04-01T16:10:00Z</cp:lastPrinted>
  <dcterms:created xsi:type="dcterms:W3CDTF">2011-04-01T13:00:00Z</dcterms:created>
  <dcterms:modified xsi:type="dcterms:W3CDTF">2011-04-04T14:57:00Z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